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62752" w14:textId="77777777" w:rsidR="006B4454" w:rsidRDefault="006B4454" w:rsidP="006B4454">
      <w:pPr>
        <w:pStyle w:val="Huvudrubrik"/>
        <w:ind w:left="1304"/>
      </w:pPr>
      <w:r>
        <w:t>Miljöriktlinjer för byggenomförande (MB)</w:t>
      </w:r>
    </w:p>
    <w:p w14:paraId="738F7E94" w14:textId="77777777" w:rsidR="006B4454" w:rsidRDefault="006B4454" w:rsidP="006B4454">
      <w:pPr>
        <w:rPr>
          <w:b/>
          <w:szCs w:val="24"/>
        </w:rPr>
      </w:pPr>
      <w:bookmarkStart w:id="0" w:name="_GoBack"/>
      <w:bookmarkEnd w:id="0"/>
    </w:p>
    <w:p w14:paraId="62F7F577" w14:textId="77777777" w:rsidR="006B4454" w:rsidRPr="00CE678D" w:rsidRDefault="006B4454" w:rsidP="006B4454">
      <w:pPr>
        <w:spacing w:after="120"/>
        <w:rPr>
          <w:b/>
          <w:szCs w:val="24"/>
        </w:rPr>
      </w:pPr>
      <w:r w:rsidRPr="00CE678D">
        <w:rPr>
          <w:b/>
          <w:szCs w:val="24"/>
        </w:rPr>
        <w:t>Revisionsförteckning</w:t>
      </w:r>
    </w:p>
    <w:tbl>
      <w:tblPr>
        <w:tblW w:w="907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944"/>
        <w:gridCol w:w="1596"/>
        <w:gridCol w:w="2903"/>
        <w:gridCol w:w="3630"/>
      </w:tblGrid>
      <w:tr w:rsidR="006B4454" w:rsidRPr="00CE678D" w14:paraId="0D41031A" w14:textId="77777777" w:rsidTr="006B4454">
        <w:trPr>
          <w:trHeight w:hRule="exact" w:val="320"/>
        </w:trPr>
        <w:tc>
          <w:tcPr>
            <w:tcW w:w="944" w:type="dxa"/>
            <w:vAlign w:val="center"/>
          </w:tcPr>
          <w:p w14:paraId="5D90C041" w14:textId="77777777" w:rsidR="006B4454" w:rsidRPr="00CE678D" w:rsidRDefault="006B4454" w:rsidP="00E7292E">
            <w:bookmarkStart w:id="1" w:name="Two2"/>
            <w:bookmarkEnd w:id="1"/>
            <w:r w:rsidRPr="00CE678D">
              <w:t>Rev</w:t>
            </w:r>
          </w:p>
        </w:tc>
        <w:tc>
          <w:tcPr>
            <w:tcW w:w="1596" w:type="dxa"/>
            <w:vAlign w:val="center"/>
          </w:tcPr>
          <w:p w14:paraId="152C5848" w14:textId="77777777" w:rsidR="006B4454" w:rsidRPr="00CE678D" w:rsidRDefault="006B4454" w:rsidP="00E7292E">
            <w:r w:rsidRPr="00CE678D">
              <w:t>Datum</w:t>
            </w:r>
          </w:p>
        </w:tc>
        <w:tc>
          <w:tcPr>
            <w:tcW w:w="2903" w:type="dxa"/>
            <w:vAlign w:val="center"/>
          </w:tcPr>
          <w:p w14:paraId="61436D63" w14:textId="77777777" w:rsidR="006B4454" w:rsidRPr="00CE678D" w:rsidRDefault="006B4454" w:rsidP="00E7292E">
            <w:r w:rsidRPr="00CE678D">
              <w:t>Upprättad av</w:t>
            </w:r>
          </w:p>
        </w:tc>
        <w:tc>
          <w:tcPr>
            <w:tcW w:w="3630" w:type="dxa"/>
            <w:vAlign w:val="center"/>
          </w:tcPr>
          <w:p w14:paraId="72C867BF" w14:textId="77777777" w:rsidR="006B4454" w:rsidRPr="00CE678D" w:rsidRDefault="006B4454" w:rsidP="00E7292E">
            <w:r w:rsidRPr="00CE678D">
              <w:t>Information</w:t>
            </w:r>
          </w:p>
        </w:tc>
      </w:tr>
      <w:tr w:rsidR="006B4454" w:rsidRPr="00CE678D" w14:paraId="2EAA5B86" w14:textId="77777777" w:rsidTr="006B4454">
        <w:trPr>
          <w:trHeight w:val="471"/>
        </w:trPr>
        <w:tc>
          <w:tcPr>
            <w:tcW w:w="944" w:type="dxa"/>
            <w:vAlign w:val="center"/>
          </w:tcPr>
          <w:p w14:paraId="1220A18A" w14:textId="77777777" w:rsidR="006B4454" w:rsidRPr="00CE678D" w:rsidRDefault="006B4454" w:rsidP="00E7292E">
            <w:bookmarkStart w:id="2" w:name="Two3"/>
            <w:bookmarkEnd w:id="2"/>
            <w:r>
              <w:t>01</w:t>
            </w:r>
            <w:r w:rsidRPr="00CC1242">
              <w:t>.0</w:t>
            </w:r>
            <w:r>
              <w:t>0</w:t>
            </w:r>
          </w:p>
        </w:tc>
        <w:tc>
          <w:tcPr>
            <w:tcW w:w="1596" w:type="dxa"/>
            <w:vAlign w:val="center"/>
          </w:tcPr>
          <w:p w14:paraId="08E1DB3E" w14:textId="77777777" w:rsidR="006B4454" w:rsidRPr="00CE678D" w:rsidRDefault="006B4454" w:rsidP="00E7292E">
            <w:r>
              <w:t>2013-01-28</w:t>
            </w:r>
          </w:p>
        </w:tc>
        <w:tc>
          <w:tcPr>
            <w:tcW w:w="2903" w:type="dxa"/>
            <w:vAlign w:val="center"/>
          </w:tcPr>
          <w:p w14:paraId="5BA47E29" w14:textId="77777777" w:rsidR="006B4454" w:rsidRPr="00CE678D" w:rsidRDefault="006B4454" w:rsidP="00E7292E">
            <w:r w:rsidRPr="00CE678D">
              <w:t>Madelene Palm</w:t>
            </w:r>
          </w:p>
        </w:tc>
        <w:tc>
          <w:tcPr>
            <w:tcW w:w="3630" w:type="dxa"/>
            <w:vAlign w:val="center"/>
          </w:tcPr>
          <w:p w14:paraId="5088E447" w14:textId="77777777" w:rsidR="006B4454" w:rsidRPr="00CE678D" w:rsidRDefault="006B4454" w:rsidP="00E7292E"/>
        </w:tc>
      </w:tr>
      <w:tr w:rsidR="006B4454" w:rsidRPr="00CE678D" w14:paraId="17D2FFA2" w14:textId="77777777" w:rsidTr="006B4454">
        <w:trPr>
          <w:trHeight w:val="471"/>
        </w:trPr>
        <w:tc>
          <w:tcPr>
            <w:tcW w:w="944" w:type="dxa"/>
            <w:vAlign w:val="center"/>
          </w:tcPr>
          <w:p w14:paraId="5885F474" w14:textId="77777777" w:rsidR="006B4454" w:rsidRDefault="006B4454" w:rsidP="00E7292E">
            <w:r>
              <w:t>02.00</w:t>
            </w:r>
          </w:p>
        </w:tc>
        <w:tc>
          <w:tcPr>
            <w:tcW w:w="1596" w:type="dxa"/>
            <w:vAlign w:val="center"/>
          </w:tcPr>
          <w:p w14:paraId="25FFD8A3" w14:textId="77777777" w:rsidR="006B4454" w:rsidRDefault="006B4454" w:rsidP="00E7292E">
            <w:r>
              <w:t>2015-04-10</w:t>
            </w:r>
          </w:p>
        </w:tc>
        <w:tc>
          <w:tcPr>
            <w:tcW w:w="2903" w:type="dxa"/>
            <w:vAlign w:val="center"/>
          </w:tcPr>
          <w:p w14:paraId="6326BE87" w14:textId="77777777" w:rsidR="006B4454" w:rsidRPr="00CE678D" w:rsidRDefault="006B4454" w:rsidP="00E7292E">
            <w:r>
              <w:t>Madelene Palm</w:t>
            </w:r>
          </w:p>
        </w:tc>
        <w:tc>
          <w:tcPr>
            <w:tcW w:w="3630" w:type="dxa"/>
            <w:vAlign w:val="center"/>
          </w:tcPr>
          <w:p w14:paraId="60682EA9" w14:textId="77777777" w:rsidR="006B4454" w:rsidRPr="00CE678D" w:rsidRDefault="006B4454" w:rsidP="00E7292E">
            <w:r>
              <w:t>Justeringar av formuleringar, utveckling kap. 2 etc.</w:t>
            </w:r>
          </w:p>
        </w:tc>
      </w:tr>
      <w:tr w:rsidR="006B4454" w:rsidRPr="00CE678D" w14:paraId="28A57118" w14:textId="77777777" w:rsidTr="006B4454">
        <w:trPr>
          <w:trHeight w:val="471"/>
        </w:trPr>
        <w:tc>
          <w:tcPr>
            <w:tcW w:w="944" w:type="dxa"/>
            <w:vAlign w:val="center"/>
          </w:tcPr>
          <w:p w14:paraId="14A5B575" w14:textId="77777777" w:rsidR="006B4454" w:rsidRDefault="006B4454" w:rsidP="00E7292E">
            <w:r>
              <w:t>03.00</w:t>
            </w:r>
          </w:p>
        </w:tc>
        <w:tc>
          <w:tcPr>
            <w:tcW w:w="1596" w:type="dxa"/>
            <w:vAlign w:val="center"/>
          </w:tcPr>
          <w:p w14:paraId="342F078C" w14:textId="77777777" w:rsidR="006B4454" w:rsidRDefault="006B4454" w:rsidP="00E7292E">
            <w:r>
              <w:t>2016-09-19</w:t>
            </w:r>
          </w:p>
        </w:tc>
        <w:tc>
          <w:tcPr>
            <w:tcW w:w="2903" w:type="dxa"/>
            <w:vAlign w:val="center"/>
          </w:tcPr>
          <w:p w14:paraId="0B4148A0" w14:textId="77777777" w:rsidR="006B4454" w:rsidRDefault="006B4454" w:rsidP="00E7292E">
            <w:r>
              <w:t>Louise Engberg</w:t>
            </w:r>
          </w:p>
        </w:tc>
        <w:tc>
          <w:tcPr>
            <w:tcW w:w="3630" w:type="dxa"/>
            <w:vAlign w:val="center"/>
          </w:tcPr>
          <w:p w14:paraId="628BCF88" w14:textId="77777777" w:rsidR="006B4454" w:rsidRDefault="006B4454" w:rsidP="00E7292E">
            <w:r>
              <w:t>Justeringar av formuleringar, utveckling kap. 8 etc.</w:t>
            </w:r>
          </w:p>
        </w:tc>
      </w:tr>
      <w:tr w:rsidR="00702965" w:rsidRPr="00CE678D" w14:paraId="3291BEB3" w14:textId="77777777" w:rsidTr="006B4454">
        <w:trPr>
          <w:trHeight w:val="471"/>
        </w:trPr>
        <w:tc>
          <w:tcPr>
            <w:tcW w:w="944" w:type="dxa"/>
            <w:vAlign w:val="center"/>
          </w:tcPr>
          <w:p w14:paraId="2743A865" w14:textId="1C4DA7A1" w:rsidR="00702965" w:rsidRDefault="00702965" w:rsidP="00E7292E">
            <w:r>
              <w:t>04.00</w:t>
            </w:r>
          </w:p>
        </w:tc>
        <w:tc>
          <w:tcPr>
            <w:tcW w:w="1596" w:type="dxa"/>
            <w:vAlign w:val="center"/>
          </w:tcPr>
          <w:p w14:paraId="699FDFBD" w14:textId="6A2493B8" w:rsidR="00702965" w:rsidRDefault="00702965" w:rsidP="00E7292E">
            <w:r>
              <w:t>2017-10-10</w:t>
            </w:r>
          </w:p>
        </w:tc>
        <w:tc>
          <w:tcPr>
            <w:tcW w:w="2903" w:type="dxa"/>
            <w:vAlign w:val="center"/>
          </w:tcPr>
          <w:p w14:paraId="35574694" w14:textId="1843D795" w:rsidR="00702965" w:rsidRDefault="00702965" w:rsidP="00E7292E">
            <w:r>
              <w:t>Emily Yang</w:t>
            </w:r>
          </w:p>
        </w:tc>
        <w:tc>
          <w:tcPr>
            <w:tcW w:w="3630" w:type="dxa"/>
            <w:vAlign w:val="center"/>
          </w:tcPr>
          <w:p w14:paraId="703B6B56" w14:textId="596FDCD6" w:rsidR="00702965" w:rsidRDefault="00702965" w:rsidP="00DD2615">
            <w:r>
              <w:t>Justeringar av BSAB-koder samt till</w:t>
            </w:r>
            <w:r w:rsidR="00DD2615">
              <w:t>ägg</w:t>
            </w:r>
            <w:r>
              <w:t xml:space="preserve"> hänvisning till riskhandbok.</w:t>
            </w:r>
          </w:p>
        </w:tc>
      </w:tr>
    </w:tbl>
    <w:p w14:paraId="6DF073A4" w14:textId="77777777" w:rsidR="006B4454" w:rsidRDefault="006B4454" w:rsidP="006B4454">
      <w:pPr>
        <w:rPr>
          <w:b/>
          <w:szCs w:val="24"/>
        </w:rPr>
      </w:pPr>
    </w:p>
    <w:p w14:paraId="3C91572F" w14:textId="77777777" w:rsidR="006B4454" w:rsidRPr="00CE678D" w:rsidRDefault="006B4454" w:rsidP="006B4454">
      <w:pPr>
        <w:rPr>
          <w:szCs w:val="24"/>
        </w:rPr>
      </w:pPr>
      <w:r w:rsidRPr="00CE678D">
        <w:rPr>
          <w:b/>
          <w:szCs w:val="24"/>
        </w:rPr>
        <w:t>Innehållsförteckning</w:t>
      </w:r>
    </w:p>
    <w:p w14:paraId="2ECA829D" w14:textId="77777777" w:rsidR="006B4454" w:rsidRDefault="006B4454" w:rsidP="006B4454">
      <w:pPr>
        <w:pStyle w:val="Innehll1"/>
        <w:ind w:left="1701"/>
        <w:rPr>
          <w:rFonts w:asciiTheme="minorHAnsi" w:eastAsiaTheme="minorEastAsia" w:hAnsiTheme="minorHAnsi" w:cstheme="minorBidi"/>
          <w:b w:val="0"/>
          <w:caps w:val="0"/>
          <w:noProof/>
          <w:kern w:val="0"/>
          <w:szCs w:val="22"/>
        </w:rPr>
      </w:pPr>
      <w:r w:rsidRPr="00CE678D">
        <w:fldChar w:fldCharType="begin"/>
      </w:r>
      <w:r w:rsidRPr="00CE678D">
        <w:instrText xml:space="preserve"> TOC \o "1-4" \h </w:instrText>
      </w:r>
      <w:r w:rsidRPr="00CE678D">
        <w:fldChar w:fldCharType="separate"/>
      </w:r>
      <w:hyperlink w:anchor="_Toc462055881" w:history="1">
        <w:r w:rsidRPr="00170BC8">
          <w:rPr>
            <w:rStyle w:val="Hyperlnk"/>
            <w:noProof/>
          </w:rPr>
          <w:t>1</w:t>
        </w:r>
        <w:r>
          <w:rPr>
            <w:rFonts w:asciiTheme="minorHAnsi" w:eastAsiaTheme="minorEastAsia" w:hAnsiTheme="minorHAnsi" w:cstheme="minorBidi"/>
            <w:b w:val="0"/>
            <w:caps w:val="0"/>
            <w:noProof/>
            <w:kern w:val="0"/>
            <w:szCs w:val="22"/>
          </w:rPr>
          <w:tab/>
        </w:r>
        <w:r w:rsidRPr="00170BC8">
          <w:rPr>
            <w:rStyle w:val="Hyperlnk"/>
            <w:noProof/>
          </w:rPr>
          <w:t>Inledning och OMFATTNING</w:t>
        </w:r>
        <w:r>
          <w:rPr>
            <w:noProof/>
          </w:rPr>
          <w:tab/>
        </w:r>
        <w:r>
          <w:rPr>
            <w:noProof/>
          </w:rPr>
          <w:fldChar w:fldCharType="begin"/>
        </w:r>
        <w:r>
          <w:rPr>
            <w:noProof/>
          </w:rPr>
          <w:instrText xml:space="preserve"> PAGEREF _Toc462055881 \h </w:instrText>
        </w:r>
        <w:r>
          <w:rPr>
            <w:noProof/>
          </w:rPr>
        </w:r>
        <w:r>
          <w:rPr>
            <w:noProof/>
          </w:rPr>
          <w:fldChar w:fldCharType="separate"/>
        </w:r>
        <w:r w:rsidR="00DD2615">
          <w:rPr>
            <w:noProof/>
          </w:rPr>
          <w:t>2</w:t>
        </w:r>
        <w:r>
          <w:rPr>
            <w:noProof/>
          </w:rPr>
          <w:fldChar w:fldCharType="end"/>
        </w:r>
      </w:hyperlink>
    </w:p>
    <w:p w14:paraId="2A018107" w14:textId="77777777" w:rsidR="006B4454" w:rsidRDefault="00F21471" w:rsidP="006B4454">
      <w:pPr>
        <w:pStyle w:val="Innehll2"/>
        <w:ind w:left="2268"/>
        <w:rPr>
          <w:rFonts w:asciiTheme="minorHAnsi" w:eastAsiaTheme="minorEastAsia" w:hAnsiTheme="minorHAnsi" w:cstheme="minorBidi"/>
          <w:noProof/>
          <w:kern w:val="0"/>
          <w:szCs w:val="22"/>
        </w:rPr>
      </w:pPr>
      <w:hyperlink w:anchor="_Toc462055882" w:history="1">
        <w:r w:rsidR="006B4454" w:rsidRPr="00170BC8">
          <w:rPr>
            <w:rStyle w:val="Hyperlnk"/>
            <w:noProof/>
          </w:rPr>
          <w:t>Inledning</w:t>
        </w:r>
        <w:r w:rsidR="006B4454">
          <w:rPr>
            <w:noProof/>
          </w:rPr>
          <w:tab/>
        </w:r>
        <w:r w:rsidR="006B4454">
          <w:rPr>
            <w:noProof/>
          </w:rPr>
          <w:fldChar w:fldCharType="begin"/>
        </w:r>
        <w:r w:rsidR="006B4454">
          <w:rPr>
            <w:noProof/>
          </w:rPr>
          <w:instrText xml:space="preserve"> PAGEREF _Toc462055882 \h </w:instrText>
        </w:r>
        <w:r w:rsidR="006B4454">
          <w:rPr>
            <w:noProof/>
          </w:rPr>
        </w:r>
        <w:r w:rsidR="006B4454">
          <w:rPr>
            <w:noProof/>
          </w:rPr>
          <w:fldChar w:fldCharType="separate"/>
        </w:r>
        <w:r w:rsidR="00DD2615">
          <w:rPr>
            <w:noProof/>
          </w:rPr>
          <w:t>2</w:t>
        </w:r>
        <w:r w:rsidR="006B4454">
          <w:rPr>
            <w:noProof/>
          </w:rPr>
          <w:fldChar w:fldCharType="end"/>
        </w:r>
      </w:hyperlink>
    </w:p>
    <w:p w14:paraId="16BFA1AB" w14:textId="77777777" w:rsidR="006B4454" w:rsidRDefault="00F21471" w:rsidP="006B4454">
      <w:pPr>
        <w:pStyle w:val="Innehll2"/>
        <w:ind w:left="2268"/>
        <w:rPr>
          <w:rFonts w:asciiTheme="minorHAnsi" w:eastAsiaTheme="minorEastAsia" w:hAnsiTheme="minorHAnsi" w:cstheme="minorBidi"/>
          <w:noProof/>
          <w:kern w:val="0"/>
          <w:szCs w:val="22"/>
        </w:rPr>
      </w:pPr>
      <w:hyperlink w:anchor="_Toc462055883" w:history="1">
        <w:r w:rsidR="006B4454" w:rsidRPr="00170BC8">
          <w:rPr>
            <w:rStyle w:val="Hyperlnk"/>
            <w:noProof/>
          </w:rPr>
          <w:t>Omfattning</w:t>
        </w:r>
        <w:r w:rsidR="006B4454">
          <w:rPr>
            <w:noProof/>
          </w:rPr>
          <w:tab/>
        </w:r>
        <w:r w:rsidR="006B4454">
          <w:rPr>
            <w:noProof/>
          </w:rPr>
          <w:fldChar w:fldCharType="begin"/>
        </w:r>
        <w:r w:rsidR="006B4454">
          <w:rPr>
            <w:noProof/>
          </w:rPr>
          <w:instrText xml:space="preserve"> PAGEREF _Toc462055883 \h </w:instrText>
        </w:r>
        <w:r w:rsidR="006B4454">
          <w:rPr>
            <w:noProof/>
          </w:rPr>
        </w:r>
        <w:r w:rsidR="006B4454">
          <w:rPr>
            <w:noProof/>
          </w:rPr>
          <w:fldChar w:fldCharType="separate"/>
        </w:r>
        <w:r w:rsidR="00DD2615">
          <w:rPr>
            <w:noProof/>
          </w:rPr>
          <w:t>2</w:t>
        </w:r>
        <w:r w:rsidR="006B4454">
          <w:rPr>
            <w:noProof/>
          </w:rPr>
          <w:fldChar w:fldCharType="end"/>
        </w:r>
      </w:hyperlink>
    </w:p>
    <w:p w14:paraId="50A9D278" w14:textId="77777777" w:rsidR="006B4454" w:rsidRDefault="00F21471" w:rsidP="006B4454">
      <w:pPr>
        <w:pStyle w:val="Innehll1"/>
        <w:ind w:left="1701"/>
        <w:rPr>
          <w:rFonts w:asciiTheme="minorHAnsi" w:eastAsiaTheme="minorEastAsia" w:hAnsiTheme="minorHAnsi" w:cstheme="minorBidi"/>
          <w:b w:val="0"/>
          <w:caps w:val="0"/>
          <w:noProof/>
          <w:kern w:val="0"/>
          <w:szCs w:val="22"/>
        </w:rPr>
      </w:pPr>
      <w:hyperlink w:anchor="_Toc462055884" w:history="1">
        <w:r w:rsidR="006B4454" w:rsidRPr="00170BC8">
          <w:rPr>
            <w:rStyle w:val="Hyperlnk"/>
            <w:noProof/>
          </w:rPr>
          <w:t>2</w:t>
        </w:r>
        <w:r w:rsidR="006B4454">
          <w:rPr>
            <w:rFonts w:asciiTheme="minorHAnsi" w:eastAsiaTheme="minorEastAsia" w:hAnsiTheme="minorHAnsi" w:cstheme="minorBidi"/>
            <w:b w:val="0"/>
            <w:caps w:val="0"/>
            <w:noProof/>
            <w:kern w:val="0"/>
            <w:szCs w:val="22"/>
          </w:rPr>
          <w:tab/>
        </w:r>
        <w:r w:rsidR="006B4454" w:rsidRPr="00170BC8">
          <w:rPr>
            <w:rStyle w:val="Hyperlnk"/>
            <w:noProof/>
          </w:rPr>
          <w:t>miljö i projektet</w:t>
        </w:r>
        <w:r w:rsidR="006B4454">
          <w:rPr>
            <w:noProof/>
          </w:rPr>
          <w:tab/>
        </w:r>
        <w:r w:rsidR="006B4454">
          <w:rPr>
            <w:noProof/>
          </w:rPr>
          <w:fldChar w:fldCharType="begin"/>
        </w:r>
        <w:r w:rsidR="006B4454">
          <w:rPr>
            <w:noProof/>
          </w:rPr>
          <w:instrText xml:space="preserve"> PAGEREF _Toc462055884 \h </w:instrText>
        </w:r>
        <w:r w:rsidR="006B4454">
          <w:rPr>
            <w:noProof/>
          </w:rPr>
        </w:r>
        <w:r w:rsidR="006B4454">
          <w:rPr>
            <w:noProof/>
          </w:rPr>
          <w:fldChar w:fldCharType="separate"/>
        </w:r>
        <w:r w:rsidR="00DD2615">
          <w:rPr>
            <w:noProof/>
          </w:rPr>
          <w:t>3</w:t>
        </w:r>
        <w:r w:rsidR="006B4454">
          <w:rPr>
            <w:noProof/>
          </w:rPr>
          <w:fldChar w:fldCharType="end"/>
        </w:r>
      </w:hyperlink>
    </w:p>
    <w:p w14:paraId="1DFC2C06" w14:textId="77777777" w:rsidR="006B4454" w:rsidRDefault="00F21471" w:rsidP="006B4454">
      <w:pPr>
        <w:pStyle w:val="Innehll2"/>
        <w:ind w:left="2268"/>
        <w:rPr>
          <w:rFonts w:asciiTheme="minorHAnsi" w:eastAsiaTheme="minorEastAsia" w:hAnsiTheme="minorHAnsi" w:cstheme="minorBidi"/>
          <w:noProof/>
          <w:kern w:val="0"/>
          <w:szCs w:val="22"/>
        </w:rPr>
      </w:pPr>
      <w:hyperlink w:anchor="_Toc462055885" w:history="1">
        <w:r w:rsidR="006B4454" w:rsidRPr="00170BC8">
          <w:rPr>
            <w:rStyle w:val="Hyperlnk"/>
            <w:noProof/>
          </w:rPr>
          <w:t>Miljöplan (MB 2.1)</w:t>
        </w:r>
        <w:r w:rsidR="006B4454">
          <w:rPr>
            <w:noProof/>
          </w:rPr>
          <w:tab/>
        </w:r>
        <w:r w:rsidR="006B4454">
          <w:rPr>
            <w:noProof/>
          </w:rPr>
          <w:fldChar w:fldCharType="begin"/>
        </w:r>
        <w:r w:rsidR="006B4454">
          <w:rPr>
            <w:noProof/>
          </w:rPr>
          <w:instrText xml:space="preserve"> PAGEREF _Toc462055885 \h </w:instrText>
        </w:r>
        <w:r w:rsidR="006B4454">
          <w:rPr>
            <w:noProof/>
          </w:rPr>
        </w:r>
        <w:r w:rsidR="006B4454">
          <w:rPr>
            <w:noProof/>
          </w:rPr>
          <w:fldChar w:fldCharType="separate"/>
        </w:r>
        <w:r w:rsidR="00DD2615">
          <w:rPr>
            <w:noProof/>
          </w:rPr>
          <w:t>3</w:t>
        </w:r>
        <w:r w:rsidR="006B4454">
          <w:rPr>
            <w:noProof/>
          </w:rPr>
          <w:fldChar w:fldCharType="end"/>
        </w:r>
      </w:hyperlink>
    </w:p>
    <w:p w14:paraId="6E31A144" w14:textId="77777777" w:rsidR="006B4454" w:rsidRDefault="00F21471" w:rsidP="006B4454">
      <w:pPr>
        <w:pStyle w:val="Innehll2"/>
        <w:ind w:left="2268"/>
        <w:rPr>
          <w:rFonts w:asciiTheme="minorHAnsi" w:eastAsiaTheme="minorEastAsia" w:hAnsiTheme="minorHAnsi" w:cstheme="minorBidi"/>
          <w:noProof/>
          <w:kern w:val="0"/>
          <w:szCs w:val="22"/>
        </w:rPr>
      </w:pPr>
      <w:hyperlink w:anchor="_Toc462055886" w:history="1">
        <w:r w:rsidR="006B4454" w:rsidRPr="00170BC8">
          <w:rPr>
            <w:rStyle w:val="Hyperlnk"/>
            <w:noProof/>
          </w:rPr>
          <w:t>Miljöansvarig (MB 2.2)</w:t>
        </w:r>
        <w:r w:rsidR="006B4454">
          <w:rPr>
            <w:noProof/>
          </w:rPr>
          <w:tab/>
        </w:r>
        <w:r w:rsidR="006B4454">
          <w:rPr>
            <w:noProof/>
          </w:rPr>
          <w:fldChar w:fldCharType="begin"/>
        </w:r>
        <w:r w:rsidR="006B4454">
          <w:rPr>
            <w:noProof/>
          </w:rPr>
          <w:instrText xml:space="preserve"> PAGEREF _Toc462055886 \h </w:instrText>
        </w:r>
        <w:r w:rsidR="006B4454">
          <w:rPr>
            <w:noProof/>
          </w:rPr>
        </w:r>
        <w:r w:rsidR="006B4454">
          <w:rPr>
            <w:noProof/>
          </w:rPr>
          <w:fldChar w:fldCharType="separate"/>
        </w:r>
        <w:r w:rsidR="00DD2615">
          <w:rPr>
            <w:noProof/>
          </w:rPr>
          <w:t>3</w:t>
        </w:r>
        <w:r w:rsidR="006B4454">
          <w:rPr>
            <w:noProof/>
          </w:rPr>
          <w:fldChar w:fldCharType="end"/>
        </w:r>
      </w:hyperlink>
    </w:p>
    <w:p w14:paraId="0104ABA9" w14:textId="77777777" w:rsidR="006B4454" w:rsidRDefault="00F21471" w:rsidP="006B4454">
      <w:pPr>
        <w:pStyle w:val="Innehll2"/>
        <w:ind w:left="2268"/>
        <w:rPr>
          <w:rFonts w:asciiTheme="minorHAnsi" w:eastAsiaTheme="minorEastAsia" w:hAnsiTheme="minorHAnsi" w:cstheme="minorBidi"/>
          <w:noProof/>
          <w:kern w:val="0"/>
          <w:szCs w:val="22"/>
        </w:rPr>
      </w:pPr>
      <w:hyperlink w:anchor="_Toc462055887" w:history="1">
        <w:r w:rsidR="006B4454" w:rsidRPr="00170BC8">
          <w:rPr>
            <w:rStyle w:val="Hyperlnk"/>
            <w:noProof/>
          </w:rPr>
          <w:t>Miljöronder (MB 2.3)</w:t>
        </w:r>
        <w:r w:rsidR="006B4454">
          <w:rPr>
            <w:noProof/>
          </w:rPr>
          <w:tab/>
        </w:r>
        <w:r w:rsidR="006B4454">
          <w:rPr>
            <w:noProof/>
          </w:rPr>
          <w:fldChar w:fldCharType="begin"/>
        </w:r>
        <w:r w:rsidR="006B4454">
          <w:rPr>
            <w:noProof/>
          </w:rPr>
          <w:instrText xml:space="preserve"> PAGEREF _Toc462055887 \h </w:instrText>
        </w:r>
        <w:r w:rsidR="006B4454">
          <w:rPr>
            <w:noProof/>
          </w:rPr>
        </w:r>
        <w:r w:rsidR="006B4454">
          <w:rPr>
            <w:noProof/>
          </w:rPr>
          <w:fldChar w:fldCharType="separate"/>
        </w:r>
        <w:r w:rsidR="00DD2615">
          <w:rPr>
            <w:noProof/>
          </w:rPr>
          <w:t>3</w:t>
        </w:r>
        <w:r w:rsidR="006B4454">
          <w:rPr>
            <w:noProof/>
          </w:rPr>
          <w:fldChar w:fldCharType="end"/>
        </w:r>
      </w:hyperlink>
    </w:p>
    <w:p w14:paraId="2B3A32E9" w14:textId="77777777" w:rsidR="006B4454" w:rsidRDefault="00F21471" w:rsidP="006B4454">
      <w:pPr>
        <w:pStyle w:val="Innehll2"/>
        <w:ind w:left="2268"/>
        <w:rPr>
          <w:rFonts w:asciiTheme="minorHAnsi" w:eastAsiaTheme="minorEastAsia" w:hAnsiTheme="minorHAnsi" w:cstheme="minorBidi"/>
          <w:noProof/>
          <w:kern w:val="0"/>
          <w:szCs w:val="22"/>
        </w:rPr>
      </w:pPr>
      <w:hyperlink w:anchor="_Toc462055888" w:history="1">
        <w:r w:rsidR="006B4454" w:rsidRPr="00170BC8">
          <w:rPr>
            <w:rStyle w:val="Hyperlnk"/>
            <w:noProof/>
          </w:rPr>
          <w:t>Byggmöten (MB 2.4)</w:t>
        </w:r>
        <w:r w:rsidR="006B4454">
          <w:rPr>
            <w:noProof/>
          </w:rPr>
          <w:tab/>
        </w:r>
        <w:r w:rsidR="006B4454">
          <w:rPr>
            <w:noProof/>
          </w:rPr>
          <w:fldChar w:fldCharType="begin"/>
        </w:r>
        <w:r w:rsidR="006B4454">
          <w:rPr>
            <w:noProof/>
          </w:rPr>
          <w:instrText xml:space="preserve"> PAGEREF _Toc462055888 \h </w:instrText>
        </w:r>
        <w:r w:rsidR="006B4454">
          <w:rPr>
            <w:noProof/>
          </w:rPr>
        </w:r>
        <w:r w:rsidR="006B4454">
          <w:rPr>
            <w:noProof/>
          </w:rPr>
          <w:fldChar w:fldCharType="separate"/>
        </w:r>
        <w:r w:rsidR="00DD2615">
          <w:rPr>
            <w:noProof/>
          </w:rPr>
          <w:t>3</w:t>
        </w:r>
        <w:r w:rsidR="006B4454">
          <w:rPr>
            <w:noProof/>
          </w:rPr>
          <w:fldChar w:fldCharType="end"/>
        </w:r>
      </w:hyperlink>
    </w:p>
    <w:p w14:paraId="72BFD72E" w14:textId="77777777" w:rsidR="006B4454" w:rsidRDefault="00F21471" w:rsidP="006B4454">
      <w:pPr>
        <w:pStyle w:val="Innehll1"/>
        <w:ind w:left="1701"/>
        <w:rPr>
          <w:rFonts w:asciiTheme="minorHAnsi" w:eastAsiaTheme="minorEastAsia" w:hAnsiTheme="minorHAnsi" w:cstheme="minorBidi"/>
          <w:b w:val="0"/>
          <w:caps w:val="0"/>
          <w:noProof/>
          <w:kern w:val="0"/>
          <w:szCs w:val="22"/>
        </w:rPr>
      </w:pPr>
      <w:hyperlink w:anchor="_Toc462055889" w:history="1">
        <w:r w:rsidR="006B4454" w:rsidRPr="00170BC8">
          <w:rPr>
            <w:rStyle w:val="Hyperlnk"/>
            <w:noProof/>
          </w:rPr>
          <w:t>3</w:t>
        </w:r>
        <w:r w:rsidR="006B4454">
          <w:rPr>
            <w:rFonts w:asciiTheme="minorHAnsi" w:eastAsiaTheme="minorEastAsia" w:hAnsiTheme="minorHAnsi" w:cstheme="minorBidi"/>
            <w:b w:val="0"/>
            <w:caps w:val="0"/>
            <w:noProof/>
            <w:kern w:val="0"/>
            <w:szCs w:val="22"/>
          </w:rPr>
          <w:tab/>
        </w:r>
        <w:r w:rsidR="006B4454" w:rsidRPr="00170BC8">
          <w:rPr>
            <w:rStyle w:val="Hyperlnk"/>
            <w:noProof/>
          </w:rPr>
          <w:t>Material och kemiska produkter</w:t>
        </w:r>
        <w:r w:rsidR="006B4454">
          <w:rPr>
            <w:noProof/>
          </w:rPr>
          <w:tab/>
        </w:r>
        <w:r w:rsidR="006B4454">
          <w:rPr>
            <w:noProof/>
          </w:rPr>
          <w:fldChar w:fldCharType="begin"/>
        </w:r>
        <w:r w:rsidR="006B4454">
          <w:rPr>
            <w:noProof/>
          </w:rPr>
          <w:instrText xml:space="preserve"> PAGEREF _Toc462055889 \h </w:instrText>
        </w:r>
        <w:r w:rsidR="006B4454">
          <w:rPr>
            <w:noProof/>
          </w:rPr>
        </w:r>
        <w:r w:rsidR="006B4454">
          <w:rPr>
            <w:noProof/>
          </w:rPr>
          <w:fldChar w:fldCharType="separate"/>
        </w:r>
        <w:r w:rsidR="00DD2615">
          <w:rPr>
            <w:noProof/>
          </w:rPr>
          <w:t>3</w:t>
        </w:r>
        <w:r w:rsidR="006B4454">
          <w:rPr>
            <w:noProof/>
          </w:rPr>
          <w:fldChar w:fldCharType="end"/>
        </w:r>
      </w:hyperlink>
    </w:p>
    <w:p w14:paraId="44AEF071" w14:textId="77777777" w:rsidR="006B4454" w:rsidRDefault="00F21471" w:rsidP="006B4454">
      <w:pPr>
        <w:pStyle w:val="Innehll2"/>
        <w:ind w:left="2268"/>
        <w:rPr>
          <w:rFonts w:asciiTheme="minorHAnsi" w:eastAsiaTheme="minorEastAsia" w:hAnsiTheme="minorHAnsi" w:cstheme="minorBidi"/>
          <w:noProof/>
          <w:kern w:val="0"/>
          <w:szCs w:val="22"/>
        </w:rPr>
      </w:pPr>
      <w:hyperlink w:anchor="_Toc462055890" w:history="1">
        <w:r w:rsidR="006B4454" w:rsidRPr="00170BC8">
          <w:rPr>
            <w:rStyle w:val="Hyperlnk"/>
            <w:noProof/>
          </w:rPr>
          <w:t>Byggvaror (MB 3.1)</w:t>
        </w:r>
        <w:r w:rsidR="006B4454">
          <w:rPr>
            <w:noProof/>
          </w:rPr>
          <w:tab/>
        </w:r>
        <w:r w:rsidR="006B4454">
          <w:rPr>
            <w:noProof/>
          </w:rPr>
          <w:fldChar w:fldCharType="begin"/>
        </w:r>
        <w:r w:rsidR="006B4454">
          <w:rPr>
            <w:noProof/>
          </w:rPr>
          <w:instrText xml:space="preserve"> PAGEREF _Toc462055890 \h </w:instrText>
        </w:r>
        <w:r w:rsidR="006B4454">
          <w:rPr>
            <w:noProof/>
          </w:rPr>
        </w:r>
        <w:r w:rsidR="006B4454">
          <w:rPr>
            <w:noProof/>
          </w:rPr>
          <w:fldChar w:fldCharType="separate"/>
        </w:r>
        <w:r w:rsidR="00DD2615">
          <w:rPr>
            <w:noProof/>
          </w:rPr>
          <w:t>3</w:t>
        </w:r>
        <w:r w:rsidR="006B4454">
          <w:rPr>
            <w:noProof/>
          </w:rPr>
          <w:fldChar w:fldCharType="end"/>
        </w:r>
      </w:hyperlink>
    </w:p>
    <w:p w14:paraId="064AF05A" w14:textId="77777777" w:rsidR="006B4454" w:rsidRDefault="00F21471" w:rsidP="006B4454">
      <w:pPr>
        <w:pStyle w:val="Innehll2"/>
        <w:ind w:left="2268"/>
        <w:rPr>
          <w:rFonts w:asciiTheme="minorHAnsi" w:eastAsiaTheme="minorEastAsia" w:hAnsiTheme="minorHAnsi" w:cstheme="minorBidi"/>
          <w:noProof/>
          <w:kern w:val="0"/>
          <w:szCs w:val="22"/>
        </w:rPr>
      </w:pPr>
      <w:hyperlink w:anchor="_Toc462055891" w:history="1">
        <w:r w:rsidR="006B4454" w:rsidRPr="00170BC8">
          <w:rPr>
            <w:rStyle w:val="Hyperlnk"/>
            <w:noProof/>
          </w:rPr>
          <w:t>Återvunna produkter (MB 3.2)</w:t>
        </w:r>
        <w:r w:rsidR="006B4454">
          <w:rPr>
            <w:noProof/>
          </w:rPr>
          <w:tab/>
        </w:r>
        <w:r w:rsidR="006B4454">
          <w:rPr>
            <w:noProof/>
          </w:rPr>
          <w:fldChar w:fldCharType="begin"/>
        </w:r>
        <w:r w:rsidR="006B4454">
          <w:rPr>
            <w:noProof/>
          </w:rPr>
          <w:instrText xml:space="preserve"> PAGEREF _Toc462055891 \h </w:instrText>
        </w:r>
        <w:r w:rsidR="006B4454">
          <w:rPr>
            <w:noProof/>
          </w:rPr>
        </w:r>
        <w:r w:rsidR="006B4454">
          <w:rPr>
            <w:noProof/>
          </w:rPr>
          <w:fldChar w:fldCharType="separate"/>
        </w:r>
        <w:r w:rsidR="00DD2615">
          <w:rPr>
            <w:noProof/>
          </w:rPr>
          <w:t>4</w:t>
        </w:r>
        <w:r w:rsidR="006B4454">
          <w:rPr>
            <w:noProof/>
          </w:rPr>
          <w:fldChar w:fldCharType="end"/>
        </w:r>
      </w:hyperlink>
    </w:p>
    <w:p w14:paraId="03F3633F" w14:textId="77777777" w:rsidR="006B4454" w:rsidRDefault="00F21471" w:rsidP="006B4454">
      <w:pPr>
        <w:pStyle w:val="Innehll2"/>
        <w:ind w:left="2268"/>
        <w:rPr>
          <w:rFonts w:asciiTheme="minorHAnsi" w:eastAsiaTheme="minorEastAsia" w:hAnsiTheme="minorHAnsi" w:cstheme="minorBidi"/>
          <w:noProof/>
          <w:kern w:val="0"/>
          <w:szCs w:val="22"/>
        </w:rPr>
      </w:pPr>
      <w:hyperlink w:anchor="_Toc462055892" w:history="1">
        <w:r w:rsidR="006B4454" w:rsidRPr="00170BC8">
          <w:rPr>
            <w:rStyle w:val="Hyperlnk"/>
            <w:noProof/>
          </w:rPr>
          <w:t>Träprodukter (MB 3.3)</w:t>
        </w:r>
        <w:r w:rsidR="006B4454">
          <w:rPr>
            <w:noProof/>
          </w:rPr>
          <w:tab/>
        </w:r>
        <w:r w:rsidR="006B4454">
          <w:rPr>
            <w:noProof/>
          </w:rPr>
          <w:fldChar w:fldCharType="begin"/>
        </w:r>
        <w:r w:rsidR="006B4454">
          <w:rPr>
            <w:noProof/>
          </w:rPr>
          <w:instrText xml:space="preserve"> PAGEREF _Toc462055892 \h </w:instrText>
        </w:r>
        <w:r w:rsidR="006B4454">
          <w:rPr>
            <w:noProof/>
          </w:rPr>
        </w:r>
        <w:r w:rsidR="006B4454">
          <w:rPr>
            <w:noProof/>
          </w:rPr>
          <w:fldChar w:fldCharType="separate"/>
        </w:r>
        <w:r w:rsidR="00DD2615">
          <w:rPr>
            <w:noProof/>
          </w:rPr>
          <w:t>4</w:t>
        </w:r>
        <w:r w:rsidR="006B4454">
          <w:rPr>
            <w:noProof/>
          </w:rPr>
          <w:fldChar w:fldCharType="end"/>
        </w:r>
      </w:hyperlink>
    </w:p>
    <w:p w14:paraId="2B33245B" w14:textId="77777777" w:rsidR="006B4454" w:rsidRDefault="00F21471" w:rsidP="006B4454">
      <w:pPr>
        <w:pStyle w:val="Innehll2"/>
        <w:ind w:left="2268"/>
        <w:rPr>
          <w:rFonts w:asciiTheme="minorHAnsi" w:eastAsiaTheme="minorEastAsia" w:hAnsiTheme="minorHAnsi" w:cstheme="minorBidi"/>
          <w:noProof/>
          <w:kern w:val="0"/>
          <w:szCs w:val="22"/>
        </w:rPr>
      </w:pPr>
      <w:hyperlink w:anchor="_Toc462055893" w:history="1">
        <w:r w:rsidR="006B4454" w:rsidRPr="00170BC8">
          <w:rPr>
            <w:rStyle w:val="Hyperlnk"/>
            <w:noProof/>
          </w:rPr>
          <w:t>Förteckning och säkerhetsdatablad (MB 3.4)</w:t>
        </w:r>
        <w:r w:rsidR="006B4454">
          <w:rPr>
            <w:noProof/>
          </w:rPr>
          <w:tab/>
        </w:r>
        <w:r w:rsidR="006B4454">
          <w:rPr>
            <w:noProof/>
          </w:rPr>
          <w:fldChar w:fldCharType="begin"/>
        </w:r>
        <w:r w:rsidR="006B4454">
          <w:rPr>
            <w:noProof/>
          </w:rPr>
          <w:instrText xml:space="preserve"> PAGEREF _Toc462055893 \h </w:instrText>
        </w:r>
        <w:r w:rsidR="006B4454">
          <w:rPr>
            <w:noProof/>
          </w:rPr>
        </w:r>
        <w:r w:rsidR="006B4454">
          <w:rPr>
            <w:noProof/>
          </w:rPr>
          <w:fldChar w:fldCharType="separate"/>
        </w:r>
        <w:r w:rsidR="00DD2615">
          <w:rPr>
            <w:noProof/>
          </w:rPr>
          <w:t>5</w:t>
        </w:r>
        <w:r w:rsidR="006B4454">
          <w:rPr>
            <w:noProof/>
          </w:rPr>
          <w:fldChar w:fldCharType="end"/>
        </w:r>
      </w:hyperlink>
    </w:p>
    <w:p w14:paraId="640680F0" w14:textId="77777777" w:rsidR="006B4454" w:rsidRDefault="00F21471" w:rsidP="006B4454">
      <w:pPr>
        <w:pStyle w:val="Innehll2"/>
        <w:ind w:left="2268"/>
        <w:rPr>
          <w:rFonts w:asciiTheme="minorHAnsi" w:eastAsiaTheme="minorEastAsia" w:hAnsiTheme="minorHAnsi" w:cstheme="minorBidi"/>
          <w:noProof/>
          <w:kern w:val="0"/>
          <w:szCs w:val="22"/>
        </w:rPr>
      </w:pPr>
      <w:hyperlink w:anchor="_Toc462055894" w:history="1">
        <w:r w:rsidR="006B4454" w:rsidRPr="00170BC8">
          <w:rPr>
            <w:rStyle w:val="Hyperlnk"/>
            <w:noProof/>
          </w:rPr>
          <w:t>Förvaring kemiska produkter (MB 3.5)</w:t>
        </w:r>
        <w:r w:rsidR="006B4454">
          <w:rPr>
            <w:noProof/>
          </w:rPr>
          <w:tab/>
        </w:r>
        <w:r w:rsidR="006B4454">
          <w:rPr>
            <w:noProof/>
          </w:rPr>
          <w:fldChar w:fldCharType="begin"/>
        </w:r>
        <w:r w:rsidR="006B4454">
          <w:rPr>
            <w:noProof/>
          </w:rPr>
          <w:instrText xml:space="preserve"> PAGEREF _Toc462055894 \h </w:instrText>
        </w:r>
        <w:r w:rsidR="006B4454">
          <w:rPr>
            <w:noProof/>
          </w:rPr>
        </w:r>
        <w:r w:rsidR="006B4454">
          <w:rPr>
            <w:noProof/>
          </w:rPr>
          <w:fldChar w:fldCharType="separate"/>
        </w:r>
        <w:r w:rsidR="00DD2615">
          <w:rPr>
            <w:noProof/>
          </w:rPr>
          <w:t>5</w:t>
        </w:r>
        <w:r w:rsidR="006B4454">
          <w:rPr>
            <w:noProof/>
          </w:rPr>
          <w:fldChar w:fldCharType="end"/>
        </w:r>
      </w:hyperlink>
    </w:p>
    <w:p w14:paraId="688D54C5" w14:textId="77777777" w:rsidR="006B4454" w:rsidRDefault="00F21471" w:rsidP="006B4454">
      <w:pPr>
        <w:pStyle w:val="Innehll2"/>
        <w:ind w:left="2268"/>
        <w:rPr>
          <w:rFonts w:asciiTheme="minorHAnsi" w:eastAsiaTheme="minorEastAsia" w:hAnsiTheme="minorHAnsi" w:cstheme="minorBidi"/>
          <w:noProof/>
          <w:kern w:val="0"/>
          <w:szCs w:val="22"/>
        </w:rPr>
      </w:pPr>
      <w:hyperlink w:anchor="_Toc462055895" w:history="1">
        <w:r w:rsidR="006B4454" w:rsidRPr="00170BC8">
          <w:rPr>
            <w:rStyle w:val="Hyperlnk"/>
            <w:noProof/>
          </w:rPr>
          <w:t>Förvaring av bygg- och anläggningsmaterial (MB 3.6)</w:t>
        </w:r>
        <w:r w:rsidR="006B4454">
          <w:rPr>
            <w:noProof/>
          </w:rPr>
          <w:tab/>
        </w:r>
        <w:r w:rsidR="006B4454">
          <w:rPr>
            <w:noProof/>
          </w:rPr>
          <w:fldChar w:fldCharType="begin"/>
        </w:r>
        <w:r w:rsidR="006B4454">
          <w:rPr>
            <w:noProof/>
          </w:rPr>
          <w:instrText xml:space="preserve"> PAGEREF _Toc462055895 \h </w:instrText>
        </w:r>
        <w:r w:rsidR="006B4454">
          <w:rPr>
            <w:noProof/>
          </w:rPr>
        </w:r>
        <w:r w:rsidR="006B4454">
          <w:rPr>
            <w:noProof/>
          </w:rPr>
          <w:fldChar w:fldCharType="separate"/>
        </w:r>
        <w:r w:rsidR="00DD2615">
          <w:rPr>
            <w:noProof/>
          </w:rPr>
          <w:t>5</w:t>
        </w:r>
        <w:r w:rsidR="006B4454">
          <w:rPr>
            <w:noProof/>
          </w:rPr>
          <w:fldChar w:fldCharType="end"/>
        </w:r>
      </w:hyperlink>
    </w:p>
    <w:p w14:paraId="10FA04C0" w14:textId="77777777" w:rsidR="006B4454" w:rsidRDefault="00F21471" w:rsidP="006B4454">
      <w:pPr>
        <w:pStyle w:val="Innehll2"/>
        <w:ind w:left="2268"/>
        <w:rPr>
          <w:rFonts w:asciiTheme="minorHAnsi" w:eastAsiaTheme="minorEastAsia" w:hAnsiTheme="minorHAnsi" w:cstheme="minorBidi"/>
          <w:noProof/>
          <w:kern w:val="0"/>
          <w:szCs w:val="22"/>
        </w:rPr>
      </w:pPr>
      <w:hyperlink w:anchor="_Toc462055896" w:history="1">
        <w:r w:rsidR="006B4454" w:rsidRPr="00170BC8">
          <w:rPr>
            <w:rStyle w:val="Hyperlnk"/>
            <w:noProof/>
          </w:rPr>
          <w:t>Märkning och påkörningsskydd (MB 3.7)</w:t>
        </w:r>
        <w:r w:rsidR="006B4454">
          <w:rPr>
            <w:noProof/>
          </w:rPr>
          <w:tab/>
        </w:r>
        <w:r w:rsidR="006B4454">
          <w:rPr>
            <w:noProof/>
          </w:rPr>
          <w:fldChar w:fldCharType="begin"/>
        </w:r>
        <w:r w:rsidR="006B4454">
          <w:rPr>
            <w:noProof/>
          </w:rPr>
          <w:instrText xml:space="preserve"> PAGEREF _Toc462055896 \h </w:instrText>
        </w:r>
        <w:r w:rsidR="006B4454">
          <w:rPr>
            <w:noProof/>
          </w:rPr>
        </w:r>
        <w:r w:rsidR="006B4454">
          <w:rPr>
            <w:noProof/>
          </w:rPr>
          <w:fldChar w:fldCharType="separate"/>
        </w:r>
        <w:r w:rsidR="00DD2615">
          <w:rPr>
            <w:noProof/>
          </w:rPr>
          <w:t>5</w:t>
        </w:r>
        <w:r w:rsidR="006B4454">
          <w:rPr>
            <w:noProof/>
          </w:rPr>
          <w:fldChar w:fldCharType="end"/>
        </w:r>
      </w:hyperlink>
    </w:p>
    <w:p w14:paraId="629504E7" w14:textId="77777777" w:rsidR="006B4454" w:rsidRDefault="00F21471" w:rsidP="006B4454">
      <w:pPr>
        <w:pStyle w:val="Innehll2"/>
        <w:ind w:left="2268"/>
        <w:rPr>
          <w:rFonts w:asciiTheme="minorHAnsi" w:eastAsiaTheme="minorEastAsia" w:hAnsiTheme="minorHAnsi" w:cstheme="minorBidi"/>
          <w:noProof/>
          <w:kern w:val="0"/>
          <w:szCs w:val="22"/>
        </w:rPr>
      </w:pPr>
      <w:hyperlink w:anchor="_Toc462055897" w:history="1">
        <w:r w:rsidR="006B4454" w:rsidRPr="00170BC8">
          <w:rPr>
            <w:rStyle w:val="Hyperlnk"/>
            <w:noProof/>
          </w:rPr>
          <w:t>Anläggningsmassor (MB 3.8)</w:t>
        </w:r>
        <w:r w:rsidR="006B4454">
          <w:rPr>
            <w:noProof/>
          </w:rPr>
          <w:tab/>
        </w:r>
        <w:r w:rsidR="006B4454">
          <w:rPr>
            <w:noProof/>
          </w:rPr>
          <w:fldChar w:fldCharType="begin"/>
        </w:r>
        <w:r w:rsidR="006B4454">
          <w:rPr>
            <w:noProof/>
          </w:rPr>
          <w:instrText xml:space="preserve"> PAGEREF _Toc462055897 \h </w:instrText>
        </w:r>
        <w:r w:rsidR="006B4454">
          <w:rPr>
            <w:noProof/>
          </w:rPr>
        </w:r>
        <w:r w:rsidR="006B4454">
          <w:rPr>
            <w:noProof/>
          </w:rPr>
          <w:fldChar w:fldCharType="separate"/>
        </w:r>
        <w:r w:rsidR="00DD2615">
          <w:rPr>
            <w:noProof/>
          </w:rPr>
          <w:t>5</w:t>
        </w:r>
        <w:r w:rsidR="006B4454">
          <w:rPr>
            <w:noProof/>
          </w:rPr>
          <w:fldChar w:fldCharType="end"/>
        </w:r>
      </w:hyperlink>
    </w:p>
    <w:p w14:paraId="09E9F2E1" w14:textId="77777777" w:rsidR="006B4454" w:rsidRDefault="00F21471" w:rsidP="006B4454">
      <w:pPr>
        <w:pStyle w:val="Innehll1"/>
        <w:ind w:left="1701"/>
        <w:rPr>
          <w:rFonts w:asciiTheme="minorHAnsi" w:eastAsiaTheme="minorEastAsia" w:hAnsiTheme="minorHAnsi" w:cstheme="minorBidi"/>
          <w:b w:val="0"/>
          <w:caps w:val="0"/>
          <w:noProof/>
          <w:kern w:val="0"/>
          <w:szCs w:val="22"/>
        </w:rPr>
      </w:pPr>
      <w:hyperlink w:anchor="_Toc462055898" w:history="1">
        <w:r w:rsidR="006B4454" w:rsidRPr="00170BC8">
          <w:rPr>
            <w:rStyle w:val="Hyperlnk"/>
            <w:noProof/>
          </w:rPr>
          <w:t>4</w:t>
        </w:r>
        <w:r w:rsidR="006B4454">
          <w:rPr>
            <w:rFonts w:asciiTheme="minorHAnsi" w:eastAsiaTheme="minorEastAsia" w:hAnsiTheme="minorHAnsi" w:cstheme="minorBidi"/>
            <w:b w:val="0"/>
            <w:caps w:val="0"/>
            <w:noProof/>
            <w:kern w:val="0"/>
            <w:szCs w:val="22"/>
          </w:rPr>
          <w:tab/>
        </w:r>
        <w:r w:rsidR="006B4454" w:rsidRPr="00170BC8">
          <w:rPr>
            <w:rStyle w:val="Hyperlnk"/>
            <w:noProof/>
          </w:rPr>
          <w:t>Avfall och restprodukter</w:t>
        </w:r>
        <w:r w:rsidR="006B4454">
          <w:rPr>
            <w:noProof/>
          </w:rPr>
          <w:tab/>
        </w:r>
        <w:r w:rsidR="006B4454">
          <w:rPr>
            <w:noProof/>
          </w:rPr>
          <w:fldChar w:fldCharType="begin"/>
        </w:r>
        <w:r w:rsidR="006B4454">
          <w:rPr>
            <w:noProof/>
          </w:rPr>
          <w:instrText xml:space="preserve"> PAGEREF _Toc462055898 \h </w:instrText>
        </w:r>
        <w:r w:rsidR="006B4454">
          <w:rPr>
            <w:noProof/>
          </w:rPr>
        </w:r>
        <w:r w:rsidR="006B4454">
          <w:rPr>
            <w:noProof/>
          </w:rPr>
          <w:fldChar w:fldCharType="separate"/>
        </w:r>
        <w:r w:rsidR="00DD2615">
          <w:rPr>
            <w:noProof/>
          </w:rPr>
          <w:t>5</w:t>
        </w:r>
        <w:r w:rsidR="006B4454">
          <w:rPr>
            <w:noProof/>
          </w:rPr>
          <w:fldChar w:fldCharType="end"/>
        </w:r>
      </w:hyperlink>
    </w:p>
    <w:p w14:paraId="6F1756DC" w14:textId="77777777" w:rsidR="006B4454" w:rsidRDefault="00F21471" w:rsidP="006B4454">
      <w:pPr>
        <w:pStyle w:val="Innehll2"/>
        <w:ind w:left="2268"/>
        <w:rPr>
          <w:rFonts w:asciiTheme="minorHAnsi" w:eastAsiaTheme="minorEastAsia" w:hAnsiTheme="minorHAnsi" w:cstheme="minorBidi"/>
          <w:noProof/>
          <w:kern w:val="0"/>
          <w:szCs w:val="22"/>
        </w:rPr>
      </w:pPr>
      <w:hyperlink w:anchor="_Toc462055899" w:history="1">
        <w:r w:rsidR="006B4454" w:rsidRPr="00170BC8">
          <w:rPr>
            <w:rStyle w:val="Hyperlnk"/>
            <w:noProof/>
          </w:rPr>
          <w:t>Minimering av avfall, avfallsredovisning (MB 4.1)</w:t>
        </w:r>
        <w:r w:rsidR="006B4454">
          <w:rPr>
            <w:noProof/>
          </w:rPr>
          <w:tab/>
        </w:r>
        <w:r w:rsidR="006B4454">
          <w:rPr>
            <w:noProof/>
          </w:rPr>
          <w:fldChar w:fldCharType="begin"/>
        </w:r>
        <w:r w:rsidR="006B4454">
          <w:rPr>
            <w:noProof/>
          </w:rPr>
          <w:instrText xml:space="preserve"> PAGEREF _Toc462055899 \h </w:instrText>
        </w:r>
        <w:r w:rsidR="006B4454">
          <w:rPr>
            <w:noProof/>
          </w:rPr>
        </w:r>
        <w:r w:rsidR="006B4454">
          <w:rPr>
            <w:noProof/>
          </w:rPr>
          <w:fldChar w:fldCharType="separate"/>
        </w:r>
        <w:r w:rsidR="00DD2615">
          <w:rPr>
            <w:noProof/>
          </w:rPr>
          <w:t>5</w:t>
        </w:r>
        <w:r w:rsidR="006B4454">
          <w:rPr>
            <w:noProof/>
          </w:rPr>
          <w:fldChar w:fldCharType="end"/>
        </w:r>
      </w:hyperlink>
    </w:p>
    <w:p w14:paraId="6D6C2DCE" w14:textId="77777777" w:rsidR="006B4454" w:rsidRDefault="00F21471" w:rsidP="006B4454">
      <w:pPr>
        <w:pStyle w:val="Innehll2"/>
        <w:ind w:left="2268"/>
        <w:rPr>
          <w:rFonts w:asciiTheme="minorHAnsi" w:eastAsiaTheme="minorEastAsia" w:hAnsiTheme="minorHAnsi" w:cstheme="minorBidi"/>
          <w:noProof/>
          <w:kern w:val="0"/>
          <w:szCs w:val="22"/>
        </w:rPr>
      </w:pPr>
      <w:hyperlink w:anchor="_Toc462055900" w:history="1">
        <w:r w:rsidR="006B4454" w:rsidRPr="00170BC8">
          <w:rPr>
            <w:rStyle w:val="Hyperlnk"/>
            <w:noProof/>
          </w:rPr>
          <w:t>Avfallshantering på en flygplats (MB 4.2)</w:t>
        </w:r>
        <w:r w:rsidR="006B4454">
          <w:rPr>
            <w:noProof/>
          </w:rPr>
          <w:tab/>
        </w:r>
        <w:r w:rsidR="006B4454">
          <w:rPr>
            <w:noProof/>
          </w:rPr>
          <w:fldChar w:fldCharType="begin"/>
        </w:r>
        <w:r w:rsidR="006B4454">
          <w:rPr>
            <w:noProof/>
          </w:rPr>
          <w:instrText xml:space="preserve"> PAGEREF _Toc462055900 \h </w:instrText>
        </w:r>
        <w:r w:rsidR="006B4454">
          <w:rPr>
            <w:noProof/>
          </w:rPr>
        </w:r>
        <w:r w:rsidR="006B4454">
          <w:rPr>
            <w:noProof/>
          </w:rPr>
          <w:fldChar w:fldCharType="separate"/>
        </w:r>
        <w:r w:rsidR="00DD2615">
          <w:rPr>
            <w:noProof/>
          </w:rPr>
          <w:t>6</w:t>
        </w:r>
        <w:r w:rsidR="006B4454">
          <w:rPr>
            <w:noProof/>
          </w:rPr>
          <w:fldChar w:fldCharType="end"/>
        </w:r>
      </w:hyperlink>
    </w:p>
    <w:p w14:paraId="6A2629A6" w14:textId="77777777" w:rsidR="006B4454" w:rsidRDefault="00F21471" w:rsidP="006B4454">
      <w:pPr>
        <w:pStyle w:val="Innehll2"/>
        <w:ind w:left="2268"/>
        <w:rPr>
          <w:rFonts w:asciiTheme="minorHAnsi" w:eastAsiaTheme="minorEastAsia" w:hAnsiTheme="minorHAnsi" w:cstheme="minorBidi"/>
          <w:noProof/>
          <w:kern w:val="0"/>
          <w:szCs w:val="22"/>
        </w:rPr>
      </w:pPr>
      <w:hyperlink w:anchor="_Toc462055901" w:history="1">
        <w:r w:rsidR="006B4454" w:rsidRPr="00170BC8">
          <w:rPr>
            <w:rStyle w:val="Hyperlnk"/>
            <w:noProof/>
          </w:rPr>
          <w:t>Rivning (MB 4.3)</w:t>
        </w:r>
        <w:r w:rsidR="006B4454">
          <w:rPr>
            <w:noProof/>
          </w:rPr>
          <w:tab/>
        </w:r>
        <w:r w:rsidR="006B4454">
          <w:rPr>
            <w:noProof/>
          </w:rPr>
          <w:fldChar w:fldCharType="begin"/>
        </w:r>
        <w:r w:rsidR="006B4454">
          <w:rPr>
            <w:noProof/>
          </w:rPr>
          <w:instrText xml:space="preserve"> PAGEREF _Toc462055901 \h </w:instrText>
        </w:r>
        <w:r w:rsidR="006B4454">
          <w:rPr>
            <w:noProof/>
          </w:rPr>
        </w:r>
        <w:r w:rsidR="006B4454">
          <w:rPr>
            <w:noProof/>
          </w:rPr>
          <w:fldChar w:fldCharType="separate"/>
        </w:r>
        <w:r w:rsidR="00DD2615">
          <w:rPr>
            <w:noProof/>
          </w:rPr>
          <w:t>6</w:t>
        </w:r>
        <w:r w:rsidR="006B4454">
          <w:rPr>
            <w:noProof/>
          </w:rPr>
          <w:fldChar w:fldCharType="end"/>
        </w:r>
      </w:hyperlink>
    </w:p>
    <w:p w14:paraId="5518C236" w14:textId="77777777" w:rsidR="006B4454" w:rsidRDefault="00F21471" w:rsidP="006B4454">
      <w:pPr>
        <w:pStyle w:val="Innehll2"/>
        <w:ind w:left="2268"/>
        <w:rPr>
          <w:rFonts w:asciiTheme="minorHAnsi" w:eastAsiaTheme="minorEastAsia" w:hAnsiTheme="minorHAnsi" w:cstheme="minorBidi"/>
          <w:noProof/>
          <w:kern w:val="0"/>
          <w:szCs w:val="22"/>
        </w:rPr>
      </w:pPr>
      <w:hyperlink w:anchor="_Toc462055902" w:history="1">
        <w:r w:rsidR="006B4454" w:rsidRPr="00170BC8">
          <w:rPr>
            <w:rStyle w:val="Hyperlnk"/>
            <w:noProof/>
          </w:rPr>
          <w:t>Förorenade massor (MB 4.4)</w:t>
        </w:r>
        <w:r w:rsidR="006B4454">
          <w:rPr>
            <w:noProof/>
          </w:rPr>
          <w:tab/>
        </w:r>
        <w:r w:rsidR="006B4454">
          <w:rPr>
            <w:noProof/>
          </w:rPr>
          <w:fldChar w:fldCharType="begin"/>
        </w:r>
        <w:r w:rsidR="006B4454">
          <w:rPr>
            <w:noProof/>
          </w:rPr>
          <w:instrText xml:space="preserve"> PAGEREF _Toc462055902 \h </w:instrText>
        </w:r>
        <w:r w:rsidR="006B4454">
          <w:rPr>
            <w:noProof/>
          </w:rPr>
        </w:r>
        <w:r w:rsidR="006B4454">
          <w:rPr>
            <w:noProof/>
          </w:rPr>
          <w:fldChar w:fldCharType="separate"/>
        </w:r>
        <w:r w:rsidR="00DD2615">
          <w:rPr>
            <w:noProof/>
          </w:rPr>
          <w:t>6</w:t>
        </w:r>
        <w:r w:rsidR="006B4454">
          <w:rPr>
            <w:noProof/>
          </w:rPr>
          <w:fldChar w:fldCharType="end"/>
        </w:r>
      </w:hyperlink>
    </w:p>
    <w:p w14:paraId="31DF6397" w14:textId="77777777" w:rsidR="006B4454" w:rsidRDefault="00F21471" w:rsidP="006B4454">
      <w:pPr>
        <w:pStyle w:val="Innehll1"/>
        <w:ind w:left="1701"/>
        <w:rPr>
          <w:rFonts w:asciiTheme="minorHAnsi" w:eastAsiaTheme="minorEastAsia" w:hAnsiTheme="minorHAnsi" w:cstheme="minorBidi"/>
          <w:b w:val="0"/>
          <w:caps w:val="0"/>
          <w:noProof/>
          <w:kern w:val="0"/>
          <w:szCs w:val="22"/>
        </w:rPr>
      </w:pPr>
      <w:hyperlink w:anchor="_Toc462055903" w:history="1">
        <w:r w:rsidR="006B4454" w:rsidRPr="00170BC8">
          <w:rPr>
            <w:rStyle w:val="Hyperlnk"/>
            <w:noProof/>
          </w:rPr>
          <w:t>5</w:t>
        </w:r>
        <w:r w:rsidR="006B4454">
          <w:rPr>
            <w:rFonts w:asciiTheme="minorHAnsi" w:eastAsiaTheme="minorEastAsia" w:hAnsiTheme="minorHAnsi" w:cstheme="minorBidi"/>
            <w:b w:val="0"/>
            <w:caps w:val="0"/>
            <w:noProof/>
            <w:kern w:val="0"/>
            <w:szCs w:val="22"/>
          </w:rPr>
          <w:tab/>
        </w:r>
        <w:r w:rsidR="006B4454" w:rsidRPr="00170BC8">
          <w:rPr>
            <w:rStyle w:val="Hyperlnk"/>
            <w:noProof/>
          </w:rPr>
          <w:t>ENergi</w:t>
        </w:r>
        <w:r w:rsidR="006B4454">
          <w:rPr>
            <w:noProof/>
          </w:rPr>
          <w:tab/>
        </w:r>
        <w:r w:rsidR="006B4454">
          <w:rPr>
            <w:noProof/>
          </w:rPr>
          <w:fldChar w:fldCharType="begin"/>
        </w:r>
        <w:r w:rsidR="006B4454">
          <w:rPr>
            <w:noProof/>
          </w:rPr>
          <w:instrText xml:space="preserve"> PAGEREF _Toc462055903 \h </w:instrText>
        </w:r>
        <w:r w:rsidR="006B4454">
          <w:rPr>
            <w:noProof/>
          </w:rPr>
        </w:r>
        <w:r w:rsidR="006B4454">
          <w:rPr>
            <w:noProof/>
          </w:rPr>
          <w:fldChar w:fldCharType="separate"/>
        </w:r>
        <w:r w:rsidR="00DD2615">
          <w:rPr>
            <w:noProof/>
          </w:rPr>
          <w:t>6</w:t>
        </w:r>
        <w:r w:rsidR="006B4454">
          <w:rPr>
            <w:noProof/>
          </w:rPr>
          <w:fldChar w:fldCharType="end"/>
        </w:r>
      </w:hyperlink>
    </w:p>
    <w:p w14:paraId="61FC66C1" w14:textId="77777777" w:rsidR="006B4454" w:rsidRDefault="00F21471" w:rsidP="006B4454">
      <w:pPr>
        <w:pStyle w:val="Innehll2"/>
        <w:ind w:left="2268"/>
        <w:rPr>
          <w:rFonts w:asciiTheme="minorHAnsi" w:eastAsiaTheme="minorEastAsia" w:hAnsiTheme="minorHAnsi" w:cstheme="minorBidi"/>
          <w:noProof/>
          <w:kern w:val="0"/>
          <w:szCs w:val="22"/>
        </w:rPr>
      </w:pPr>
      <w:hyperlink w:anchor="_Toc462055904" w:history="1">
        <w:r w:rsidR="006B4454" w:rsidRPr="00170BC8">
          <w:rPr>
            <w:rStyle w:val="Hyperlnk"/>
            <w:noProof/>
          </w:rPr>
          <w:t>Energiförbrukning (MB 5.1)</w:t>
        </w:r>
        <w:r w:rsidR="006B4454">
          <w:rPr>
            <w:noProof/>
          </w:rPr>
          <w:tab/>
        </w:r>
        <w:r w:rsidR="006B4454">
          <w:rPr>
            <w:noProof/>
          </w:rPr>
          <w:fldChar w:fldCharType="begin"/>
        </w:r>
        <w:r w:rsidR="006B4454">
          <w:rPr>
            <w:noProof/>
          </w:rPr>
          <w:instrText xml:space="preserve"> PAGEREF _Toc462055904 \h </w:instrText>
        </w:r>
        <w:r w:rsidR="006B4454">
          <w:rPr>
            <w:noProof/>
          </w:rPr>
        </w:r>
        <w:r w:rsidR="006B4454">
          <w:rPr>
            <w:noProof/>
          </w:rPr>
          <w:fldChar w:fldCharType="separate"/>
        </w:r>
        <w:r w:rsidR="00DD2615">
          <w:rPr>
            <w:noProof/>
          </w:rPr>
          <w:t>6</w:t>
        </w:r>
        <w:r w:rsidR="006B4454">
          <w:rPr>
            <w:noProof/>
          </w:rPr>
          <w:fldChar w:fldCharType="end"/>
        </w:r>
      </w:hyperlink>
    </w:p>
    <w:p w14:paraId="2AFEDE38" w14:textId="77777777" w:rsidR="006B4454" w:rsidRDefault="00DD2615" w:rsidP="006B4454">
      <w:pPr>
        <w:pStyle w:val="Innehll1"/>
        <w:ind w:left="1701"/>
        <w:rPr>
          <w:rFonts w:asciiTheme="minorHAnsi" w:eastAsiaTheme="minorEastAsia" w:hAnsiTheme="minorHAnsi" w:cstheme="minorBidi"/>
          <w:b w:val="0"/>
          <w:caps w:val="0"/>
          <w:noProof/>
          <w:kern w:val="0"/>
          <w:szCs w:val="22"/>
        </w:rPr>
      </w:pPr>
      <w:hyperlink w:anchor="_Toc462055905" w:history="1">
        <w:r w:rsidR="006B4454" w:rsidRPr="00170BC8">
          <w:rPr>
            <w:rStyle w:val="Hyperlnk"/>
            <w:noProof/>
          </w:rPr>
          <w:t>6</w:t>
        </w:r>
        <w:r w:rsidR="006B4454">
          <w:rPr>
            <w:rFonts w:asciiTheme="minorHAnsi" w:eastAsiaTheme="minorEastAsia" w:hAnsiTheme="minorHAnsi" w:cstheme="minorBidi"/>
            <w:b w:val="0"/>
            <w:caps w:val="0"/>
            <w:noProof/>
            <w:kern w:val="0"/>
            <w:szCs w:val="22"/>
          </w:rPr>
          <w:tab/>
        </w:r>
        <w:r w:rsidR="006B4454" w:rsidRPr="00170BC8">
          <w:rPr>
            <w:rStyle w:val="Hyperlnk"/>
            <w:noProof/>
          </w:rPr>
          <w:t>Vatten</w:t>
        </w:r>
        <w:r w:rsidR="006B4454">
          <w:rPr>
            <w:noProof/>
          </w:rPr>
          <w:tab/>
        </w:r>
        <w:r w:rsidR="006B4454">
          <w:rPr>
            <w:noProof/>
          </w:rPr>
          <w:fldChar w:fldCharType="begin"/>
        </w:r>
        <w:r w:rsidR="006B4454">
          <w:rPr>
            <w:noProof/>
          </w:rPr>
          <w:instrText xml:space="preserve"> PAGEREF _Toc462055905 \h </w:instrText>
        </w:r>
        <w:r w:rsidR="006B4454">
          <w:rPr>
            <w:noProof/>
          </w:rPr>
        </w:r>
        <w:r w:rsidR="006B4454">
          <w:rPr>
            <w:noProof/>
          </w:rPr>
          <w:fldChar w:fldCharType="separate"/>
        </w:r>
        <w:r>
          <w:rPr>
            <w:noProof/>
          </w:rPr>
          <w:t>6</w:t>
        </w:r>
        <w:r w:rsidR="006B4454">
          <w:rPr>
            <w:noProof/>
          </w:rPr>
          <w:fldChar w:fldCharType="end"/>
        </w:r>
      </w:hyperlink>
    </w:p>
    <w:p w14:paraId="0E9FD799" w14:textId="77777777" w:rsidR="006B4454" w:rsidRDefault="00F21471" w:rsidP="006B4454">
      <w:pPr>
        <w:pStyle w:val="Innehll2"/>
        <w:ind w:left="2268"/>
        <w:rPr>
          <w:rFonts w:asciiTheme="minorHAnsi" w:eastAsiaTheme="minorEastAsia" w:hAnsiTheme="minorHAnsi" w:cstheme="minorBidi"/>
          <w:noProof/>
          <w:kern w:val="0"/>
          <w:szCs w:val="22"/>
        </w:rPr>
      </w:pPr>
      <w:hyperlink w:anchor="_Toc462055906" w:history="1">
        <w:r w:rsidR="006B4454" w:rsidRPr="00170BC8">
          <w:rPr>
            <w:rStyle w:val="Hyperlnk"/>
            <w:noProof/>
          </w:rPr>
          <w:t>Yt- och grundvatten (MB 6.1)</w:t>
        </w:r>
        <w:r w:rsidR="006B4454">
          <w:rPr>
            <w:noProof/>
          </w:rPr>
          <w:tab/>
        </w:r>
        <w:r w:rsidR="006B4454">
          <w:rPr>
            <w:noProof/>
          </w:rPr>
          <w:fldChar w:fldCharType="begin"/>
        </w:r>
        <w:r w:rsidR="006B4454">
          <w:rPr>
            <w:noProof/>
          </w:rPr>
          <w:instrText xml:space="preserve"> PAGEREF _Toc462055906 \h </w:instrText>
        </w:r>
        <w:r w:rsidR="006B4454">
          <w:rPr>
            <w:noProof/>
          </w:rPr>
        </w:r>
        <w:r w:rsidR="006B4454">
          <w:rPr>
            <w:noProof/>
          </w:rPr>
          <w:fldChar w:fldCharType="separate"/>
        </w:r>
        <w:r w:rsidR="00DD2615">
          <w:rPr>
            <w:noProof/>
          </w:rPr>
          <w:t>6</w:t>
        </w:r>
        <w:r w:rsidR="006B4454">
          <w:rPr>
            <w:noProof/>
          </w:rPr>
          <w:fldChar w:fldCharType="end"/>
        </w:r>
      </w:hyperlink>
    </w:p>
    <w:p w14:paraId="251EC67A" w14:textId="77777777" w:rsidR="006B4454" w:rsidRDefault="00F21471" w:rsidP="006B4454">
      <w:pPr>
        <w:pStyle w:val="Innehll2"/>
        <w:ind w:left="2268"/>
        <w:rPr>
          <w:rFonts w:asciiTheme="minorHAnsi" w:eastAsiaTheme="minorEastAsia" w:hAnsiTheme="minorHAnsi" w:cstheme="minorBidi"/>
          <w:noProof/>
          <w:kern w:val="0"/>
          <w:szCs w:val="22"/>
        </w:rPr>
      </w:pPr>
      <w:hyperlink w:anchor="_Toc462055907" w:history="1">
        <w:r w:rsidR="006B4454" w:rsidRPr="00170BC8">
          <w:rPr>
            <w:rStyle w:val="Hyperlnk"/>
            <w:noProof/>
          </w:rPr>
          <w:t>Schakt under grundvattennivån (MB 6.2)</w:t>
        </w:r>
        <w:r w:rsidR="006B4454">
          <w:rPr>
            <w:noProof/>
          </w:rPr>
          <w:tab/>
        </w:r>
        <w:r w:rsidR="006B4454">
          <w:rPr>
            <w:noProof/>
          </w:rPr>
          <w:fldChar w:fldCharType="begin"/>
        </w:r>
        <w:r w:rsidR="006B4454">
          <w:rPr>
            <w:noProof/>
          </w:rPr>
          <w:instrText xml:space="preserve"> PAGEREF _Toc462055907 \h </w:instrText>
        </w:r>
        <w:r w:rsidR="006B4454">
          <w:rPr>
            <w:noProof/>
          </w:rPr>
        </w:r>
        <w:r w:rsidR="006B4454">
          <w:rPr>
            <w:noProof/>
          </w:rPr>
          <w:fldChar w:fldCharType="separate"/>
        </w:r>
        <w:r w:rsidR="00DD2615">
          <w:rPr>
            <w:noProof/>
          </w:rPr>
          <w:t>7</w:t>
        </w:r>
        <w:r w:rsidR="006B4454">
          <w:rPr>
            <w:noProof/>
          </w:rPr>
          <w:fldChar w:fldCharType="end"/>
        </w:r>
      </w:hyperlink>
    </w:p>
    <w:p w14:paraId="28B0EB26" w14:textId="77777777" w:rsidR="006B4454" w:rsidRDefault="00F21471" w:rsidP="006B4454">
      <w:pPr>
        <w:pStyle w:val="Innehll2"/>
        <w:ind w:left="2268"/>
        <w:rPr>
          <w:rFonts w:asciiTheme="minorHAnsi" w:eastAsiaTheme="minorEastAsia" w:hAnsiTheme="minorHAnsi" w:cstheme="minorBidi"/>
          <w:noProof/>
          <w:kern w:val="0"/>
          <w:szCs w:val="22"/>
        </w:rPr>
      </w:pPr>
      <w:hyperlink w:anchor="_Toc462055908" w:history="1">
        <w:r w:rsidR="006B4454" w:rsidRPr="00170BC8">
          <w:rPr>
            <w:rStyle w:val="Hyperlnk"/>
            <w:noProof/>
          </w:rPr>
          <w:t>Sprängning (MB 6.3)</w:t>
        </w:r>
        <w:r w:rsidR="006B4454">
          <w:rPr>
            <w:noProof/>
          </w:rPr>
          <w:tab/>
        </w:r>
        <w:r w:rsidR="006B4454">
          <w:rPr>
            <w:noProof/>
          </w:rPr>
          <w:fldChar w:fldCharType="begin"/>
        </w:r>
        <w:r w:rsidR="006B4454">
          <w:rPr>
            <w:noProof/>
          </w:rPr>
          <w:instrText xml:space="preserve"> PAGEREF _Toc462055908 \h </w:instrText>
        </w:r>
        <w:r w:rsidR="006B4454">
          <w:rPr>
            <w:noProof/>
          </w:rPr>
        </w:r>
        <w:r w:rsidR="006B4454">
          <w:rPr>
            <w:noProof/>
          </w:rPr>
          <w:fldChar w:fldCharType="separate"/>
        </w:r>
        <w:r w:rsidR="00DD2615">
          <w:rPr>
            <w:noProof/>
          </w:rPr>
          <w:t>7</w:t>
        </w:r>
        <w:r w:rsidR="006B4454">
          <w:rPr>
            <w:noProof/>
          </w:rPr>
          <w:fldChar w:fldCharType="end"/>
        </w:r>
      </w:hyperlink>
    </w:p>
    <w:p w14:paraId="2639C675" w14:textId="77777777" w:rsidR="006B4454" w:rsidRDefault="00F21471" w:rsidP="006B4454">
      <w:pPr>
        <w:pStyle w:val="Innehll1"/>
        <w:ind w:left="1701"/>
        <w:rPr>
          <w:rFonts w:asciiTheme="minorHAnsi" w:eastAsiaTheme="minorEastAsia" w:hAnsiTheme="minorHAnsi" w:cstheme="minorBidi"/>
          <w:b w:val="0"/>
          <w:caps w:val="0"/>
          <w:noProof/>
          <w:kern w:val="0"/>
          <w:szCs w:val="22"/>
        </w:rPr>
      </w:pPr>
      <w:hyperlink w:anchor="_Toc462055909" w:history="1">
        <w:r w:rsidR="006B4454" w:rsidRPr="00170BC8">
          <w:rPr>
            <w:rStyle w:val="Hyperlnk"/>
            <w:noProof/>
          </w:rPr>
          <w:t>7</w:t>
        </w:r>
        <w:r w:rsidR="006B4454">
          <w:rPr>
            <w:rFonts w:asciiTheme="minorHAnsi" w:eastAsiaTheme="minorEastAsia" w:hAnsiTheme="minorHAnsi" w:cstheme="minorBidi"/>
            <w:b w:val="0"/>
            <w:caps w:val="0"/>
            <w:noProof/>
            <w:kern w:val="0"/>
            <w:szCs w:val="22"/>
          </w:rPr>
          <w:tab/>
        </w:r>
        <w:r w:rsidR="006B4454" w:rsidRPr="00170BC8">
          <w:rPr>
            <w:rStyle w:val="Hyperlnk"/>
            <w:noProof/>
          </w:rPr>
          <w:t>SKyddsåtgärder</w:t>
        </w:r>
        <w:r w:rsidR="006B4454">
          <w:rPr>
            <w:noProof/>
          </w:rPr>
          <w:tab/>
        </w:r>
        <w:r w:rsidR="006B4454">
          <w:rPr>
            <w:noProof/>
          </w:rPr>
          <w:fldChar w:fldCharType="begin"/>
        </w:r>
        <w:r w:rsidR="006B4454">
          <w:rPr>
            <w:noProof/>
          </w:rPr>
          <w:instrText xml:space="preserve"> PAGEREF _Toc462055909 \h </w:instrText>
        </w:r>
        <w:r w:rsidR="006B4454">
          <w:rPr>
            <w:noProof/>
          </w:rPr>
        </w:r>
        <w:r w:rsidR="006B4454">
          <w:rPr>
            <w:noProof/>
          </w:rPr>
          <w:fldChar w:fldCharType="separate"/>
        </w:r>
        <w:r w:rsidR="00DD2615">
          <w:rPr>
            <w:noProof/>
          </w:rPr>
          <w:t>7</w:t>
        </w:r>
        <w:r w:rsidR="006B4454">
          <w:rPr>
            <w:noProof/>
          </w:rPr>
          <w:fldChar w:fldCharType="end"/>
        </w:r>
      </w:hyperlink>
    </w:p>
    <w:p w14:paraId="117F2C15" w14:textId="77777777" w:rsidR="006B4454" w:rsidRDefault="00F21471" w:rsidP="006B4454">
      <w:pPr>
        <w:pStyle w:val="Innehll2"/>
        <w:ind w:left="2268"/>
        <w:rPr>
          <w:rFonts w:asciiTheme="minorHAnsi" w:eastAsiaTheme="minorEastAsia" w:hAnsiTheme="minorHAnsi" w:cstheme="minorBidi"/>
          <w:noProof/>
          <w:kern w:val="0"/>
          <w:szCs w:val="22"/>
        </w:rPr>
      </w:pPr>
      <w:hyperlink w:anchor="_Toc462055910" w:history="1">
        <w:r w:rsidR="006B4454" w:rsidRPr="00170BC8">
          <w:rPr>
            <w:rStyle w:val="Hyperlnk"/>
            <w:noProof/>
          </w:rPr>
          <w:t>Markarbeten (MB 7.1)</w:t>
        </w:r>
        <w:r w:rsidR="006B4454">
          <w:rPr>
            <w:noProof/>
          </w:rPr>
          <w:tab/>
        </w:r>
        <w:r w:rsidR="006B4454">
          <w:rPr>
            <w:noProof/>
          </w:rPr>
          <w:fldChar w:fldCharType="begin"/>
        </w:r>
        <w:r w:rsidR="006B4454">
          <w:rPr>
            <w:noProof/>
          </w:rPr>
          <w:instrText xml:space="preserve"> PAGEREF _Toc462055910 \h </w:instrText>
        </w:r>
        <w:r w:rsidR="006B4454">
          <w:rPr>
            <w:noProof/>
          </w:rPr>
        </w:r>
        <w:r w:rsidR="006B4454">
          <w:rPr>
            <w:noProof/>
          </w:rPr>
          <w:fldChar w:fldCharType="separate"/>
        </w:r>
        <w:r w:rsidR="00DD2615">
          <w:rPr>
            <w:noProof/>
          </w:rPr>
          <w:t>7</w:t>
        </w:r>
        <w:r w:rsidR="006B4454">
          <w:rPr>
            <w:noProof/>
          </w:rPr>
          <w:fldChar w:fldCharType="end"/>
        </w:r>
      </w:hyperlink>
    </w:p>
    <w:p w14:paraId="56CAD03C" w14:textId="77777777" w:rsidR="006B4454" w:rsidRDefault="00F21471" w:rsidP="006B4454">
      <w:pPr>
        <w:pStyle w:val="Innehll2"/>
        <w:ind w:left="2268"/>
        <w:rPr>
          <w:rFonts w:asciiTheme="minorHAnsi" w:eastAsiaTheme="minorEastAsia" w:hAnsiTheme="minorHAnsi" w:cstheme="minorBidi"/>
          <w:noProof/>
          <w:kern w:val="0"/>
          <w:szCs w:val="22"/>
        </w:rPr>
      </w:pPr>
      <w:hyperlink w:anchor="_Toc462055911" w:history="1">
        <w:r w:rsidR="006B4454" w:rsidRPr="00170BC8">
          <w:rPr>
            <w:rStyle w:val="Hyperlnk"/>
            <w:noProof/>
          </w:rPr>
          <w:t>Beredskap för spill (MB 7.2)</w:t>
        </w:r>
        <w:r w:rsidR="006B4454">
          <w:rPr>
            <w:noProof/>
          </w:rPr>
          <w:tab/>
        </w:r>
        <w:r w:rsidR="006B4454">
          <w:rPr>
            <w:noProof/>
          </w:rPr>
          <w:fldChar w:fldCharType="begin"/>
        </w:r>
        <w:r w:rsidR="006B4454">
          <w:rPr>
            <w:noProof/>
          </w:rPr>
          <w:instrText xml:space="preserve"> PAGEREF _Toc462055911 \h </w:instrText>
        </w:r>
        <w:r w:rsidR="006B4454">
          <w:rPr>
            <w:noProof/>
          </w:rPr>
        </w:r>
        <w:r w:rsidR="006B4454">
          <w:rPr>
            <w:noProof/>
          </w:rPr>
          <w:fldChar w:fldCharType="separate"/>
        </w:r>
        <w:r w:rsidR="00DD2615">
          <w:rPr>
            <w:noProof/>
          </w:rPr>
          <w:t>7</w:t>
        </w:r>
        <w:r w:rsidR="006B4454">
          <w:rPr>
            <w:noProof/>
          </w:rPr>
          <w:fldChar w:fldCharType="end"/>
        </w:r>
      </w:hyperlink>
    </w:p>
    <w:p w14:paraId="3DA366E3" w14:textId="77777777" w:rsidR="006B4454" w:rsidRDefault="00F21471" w:rsidP="006B4454">
      <w:pPr>
        <w:pStyle w:val="Innehll2"/>
        <w:ind w:left="2268"/>
        <w:rPr>
          <w:rFonts w:asciiTheme="minorHAnsi" w:eastAsiaTheme="minorEastAsia" w:hAnsiTheme="minorHAnsi" w:cstheme="minorBidi"/>
          <w:noProof/>
          <w:kern w:val="0"/>
          <w:szCs w:val="22"/>
        </w:rPr>
      </w:pPr>
      <w:hyperlink w:anchor="_Toc462055912" w:history="1">
        <w:r w:rsidR="006B4454" w:rsidRPr="00170BC8">
          <w:rPr>
            <w:rStyle w:val="Hyperlnk"/>
            <w:noProof/>
          </w:rPr>
          <w:t>Buller och vibrationsstörande arbeten (MB 7.3)</w:t>
        </w:r>
        <w:r w:rsidR="006B4454">
          <w:rPr>
            <w:noProof/>
          </w:rPr>
          <w:tab/>
        </w:r>
        <w:r w:rsidR="006B4454">
          <w:rPr>
            <w:noProof/>
          </w:rPr>
          <w:fldChar w:fldCharType="begin"/>
        </w:r>
        <w:r w:rsidR="006B4454">
          <w:rPr>
            <w:noProof/>
          </w:rPr>
          <w:instrText xml:space="preserve"> PAGEREF _Toc462055912 \h </w:instrText>
        </w:r>
        <w:r w:rsidR="006B4454">
          <w:rPr>
            <w:noProof/>
          </w:rPr>
        </w:r>
        <w:r w:rsidR="006B4454">
          <w:rPr>
            <w:noProof/>
          </w:rPr>
          <w:fldChar w:fldCharType="separate"/>
        </w:r>
        <w:r w:rsidR="00DD2615">
          <w:rPr>
            <w:noProof/>
          </w:rPr>
          <w:t>7</w:t>
        </w:r>
        <w:r w:rsidR="006B4454">
          <w:rPr>
            <w:noProof/>
          </w:rPr>
          <w:fldChar w:fldCharType="end"/>
        </w:r>
      </w:hyperlink>
    </w:p>
    <w:p w14:paraId="40AEEB2E" w14:textId="77777777" w:rsidR="006B4454" w:rsidRDefault="00F21471" w:rsidP="006B4454">
      <w:pPr>
        <w:pStyle w:val="Innehll2"/>
        <w:ind w:left="2268"/>
        <w:rPr>
          <w:rFonts w:asciiTheme="minorHAnsi" w:eastAsiaTheme="minorEastAsia" w:hAnsiTheme="minorHAnsi" w:cstheme="minorBidi"/>
          <w:noProof/>
          <w:kern w:val="0"/>
          <w:szCs w:val="22"/>
        </w:rPr>
      </w:pPr>
      <w:hyperlink w:anchor="_Toc462055913" w:history="1">
        <w:r w:rsidR="006B4454" w:rsidRPr="00170BC8">
          <w:rPr>
            <w:rStyle w:val="Hyperlnk"/>
            <w:noProof/>
          </w:rPr>
          <w:t>Hantering av fordon (MB 7.4)</w:t>
        </w:r>
        <w:r w:rsidR="006B4454">
          <w:rPr>
            <w:noProof/>
          </w:rPr>
          <w:tab/>
        </w:r>
        <w:r w:rsidR="006B4454">
          <w:rPr>
            <w:noProof/>
          </w:rPr>
          <w:fldChar w:fldCharType="begin"/>
        </w:r>
        <w:r w:rsidR="006B4454">
          <w:rPr>
            <w:noProof/>
          </w:rPr>
          <w:instrText xml:space="preserve"> PAGEREF _Toc462055913 \h </w:instrText>
        </w:r>
        <w:r w:rsidR="006B4454">
          <w:rPr>
            <w:noProof/>
          </w:rPr>
        </w:r>
        <w:r w:rsidR="006B4454">
          <w:rPr>
            <w:noProof/>
          </w:rPr>
          <w:fldChar w:fldCharType="separate"/>
        </w:r>
        <w:r w:rsidR="00DD2615">
          <w:rPr>
            <w:noProof/>
          </w:rPr>
          <w:t>7</w:t>
        </w:r>
        <w:r w:rsidR="006B4454">
          <w:rPr>
            <w:noProof/>
          </w:rPr>
          <w:fldChar w:fldCharType="end"/>
        </w:r>
      </w:hyperlink>
    </w:p>
    <w:p w14:paraId="11811FF3" w14:textId="77777777" w:rsidR="006B4454" w:rsidRDefault="00F21471" w:rsidP="006B4454">
      <w:pPr>
        <w:pStyle w:val="Innehll2"/>
        <w:ind w:left="2268"/>
        <w:rPr>
          <w:rFonts w:asciiTheme="minorHAnsi" w:eastAsiaTheme="minorEastAsia" w:hAnsiTheme="minorHAnsi" w:cstheme="minorBidi"/>
          <w:noProof/>
          <w:kern w:val="0"/>
          <w:szCs w:val="22"/>
        </w:rPr>
      </w:pPr>
      <w:hyperlink w:anchor="_Toc462055914" w:history="1">
        <w:r w:rsidR="006B4454" w:rsidRPr="00170BC8">
          <w:rPr>
            <w:rStyle w:val="Hyperlnk"/>
            <w:noProof/>
          </w:rPr>
          <w:t>Spill eller misstanke om förorening (MB 7.5)</w:t>
        </w:r>
        <w:r w:rsidR="006B4454">
          <w:rPr>
            <w:noProof/>
          </w:rPr>
          <w:tab/>
        </w:r>
        <w:r w:rsidR="006B4454">
          <w:rPr>
            <w:noProof/>
          </w:rPr>
          <w:fldChar w:fldCharType="begin"/>
        </w:r>
        <w:r w:rsidR="006B4454">
          <w:rPr>
            <w:noProof/>
          </w:rPr>
          <w:instrText xml:space="preserve"> PAGEREF _Toc462055914 \h </w:instrText>
        </w:r>
        <w:r w:rsidR="006B4454">
          <w:rPr>
            <w:noProof/>
          </w:rPr>
        </w:r>
        <w:r w:rsidR="006B4454">
          <w:rPr>
            <w:noProof/>
          </w:rPr>
          <w:fldChar w:fldCharType="separate"/>
        </w:r>
        <w:r w:rsidR="00DD2615">
          <w:rPr>
            <w:noProof/>
          </w:rPr>
          <w:t>8</w:t>
        </w:r>
        <w:r w:rsidR="006B4454">
          <w:rPr>
            <w:noProof/>
          </w:rPr>
          <w:fldChar w:fldCharType="end"/>
        </w:r>
      </w:hyperlink>
    </w:p>
    <w:p w14:paraId="21B377C2" w14:textId="77777777" w:rsidR="006B4454" w:rsidRDefault="00F21471" w:rsidP="006B4454">
      <w:pPr>
        <w:pStyle w:val="Innehll2"/>
        <w:ind w:left="2268"/>
        <w:rPr>
          <w:rFonts w:asciiTheme="minorHAnsi" w:eastAsiaTheme="minorEastAsia" w:hAnsiTheme="minorHAnsi" w:cstheme="minorBidi"/>
          <w:noProof/>
          <w:kern w:val="0"/>
          <w:szCs w:val="22"/>
        </w:rPr>
      </w:pPr>
      <w:hyperlink w:anchor="_Toc462055915" w:history="1">
        <w:r w:rsidR="006B4454" w:rsidRPr="00170BC8">
          <w:rPr>
            <w:rStyle w:val="Hyperlnk"/>
            <w:noProof/>
          </w:rPr>
          <w:t>Avvikelser (MB 7.6)</w:t>
        </w:r>
        <w:r w:rsidR="006B4454">
          <w:rPr>
            <w:noProof/>
          </w:rPr>
          <w:tab/>
        </w:r>
        <w:r w:rsidR="006B4454">
          <w:rPr>
            <w:noProof/>
          </w:rPr>
          <w:fldChar w:fldCharType="begin"/>
        </w:r>
        <w:r w:rsidR="006B4454">
          <w:rPr>
            <w:noProof/>
          </w:rPr>
          <w:instrText xml:space="preserve"> PAGEREF _Toc462055915 \h </w:instrText>
        </w:r>
        <w:r w:rsidR="006B4454">
          <w:rPr>
            <w:noProof/>
          </w:rPr>
        </w:r>
        <w:r w:rsidR="006B4454">
          <w:rPr>
            <w:noProof/>
          </w:rPr>
          <w:fldChar w:fldCharType="separate"/>
        </w:r>
        <w:r w:rsidR="00DD2615">
          <w:rPr>
            <w:noProof/>
          </w:rPr>
          <w:t>8</w:t>
        </w:r>
        <w:r w:rsidR="006B4454">
          <w:rPr>
            <w:noProof/>
          </w:rPr>
          <w:fldChar w:fldCharType="end"/>
        </w:r>
      </w:hyperlink>
    </w:p>
    <w:p w14:paraId="7D061614" w14:textId="77777777" w:rsidR="006B4454" w:rsidRDefault="00F21471" w:rsidP="006B4454">
      <w:pPr>
        <w:pStyle w:val="Innehll1"/>
        <w:ind w:left="1701"/>
        <w:rPr>
          <w:rFonts w:asciiTheme="minorHAnsi" w:eastAsiaTheme="minorEastAsia" w:hAnsiTheme="minorHAnsi" w:cstheme="minorBidi"/>
          <w:b w:val="0"/>
          <w:caps w:val="0"/>
          <w:noProof/>
          <w:kern w:val="0"/>
          <w:szCs w:val="22"/>
        </w:rPr>
      </w:pPr>
      <w:hyperlink w:anchor="_Toc462055916" w:history="1">
        <w:r w:rsidR="006B4454" w:rsidRPr="00170BC8">
          <w:rPr>
            <w:rStyle w:val="Hyperlnk"/>
            <w:noProof/>
          </w:rPr>
          <w:t>8</w:t>
        </w:r>
        <w:r w:rsidR="006B4454">
          <w:rPr>
            <w:rFonts w:asciiTheme="minorHAnsi" w:eastAsiaTheme="minorEastAsia" w:hAnsiTheme="minorHAnsi" w:cstheme="minorBidi"/>
            <w:b w:val="0"/>
            <w:caps w:val="0"/>
            <w:noProof/>
            <w:kern w:val="0"/>
            <w:szCs w:val="22"/>
          </w:rPr>
          <w:tab/>
        </w:r>
        <w:r w:rsidR="006B4454" w:rsidRPr="00170BC8">
          <w:rPr>
            <w:rStyle w:val="Hyperlnk"/>
            <w:noProof/>
          </w:rPr>
          <w:t>FOrdon</w:t>
        </w:r>
        <w:r w:rsidR="006B4454">
          <w:rPr>
            <w:noProof/>
          </w:rPr>
          <w:tab/>
        </w:r>
        <w:r w:rsidR="006B4454">
          <w:rPr>
            <w:noProof/>
          </w:rPr>
          <w:fldChar w:fldCharType="begin"/>
        </w:r>
        <w:r w:rsidR="006B4454">
          <w:rPr>
            <w:noProof/>
          </w:rPr>
          <w:instrText xml:space="preserve"> PAGEREF _Toc462055916 \h </w:instrText>
        </w:r>
        <w:r w:rsidR="006B4454">
          <w:rPr>
            <w:noProof/>
          </w:rPr>
        </w:r>
        <w:r w:rsidR="006B4454">
          <w:rPr>
            <w:noProof/>
          </w:rPr>
          <w:fldChar w:fldCharType="separate"/>
        </w:r>
        <w:r w:rsidR="00DD2615">
          <w:rPr>
            <w:noProof/>
          </w:rPr>
          <w:t>8</w:t>
        </w:r>
        <w:r w:rsidR="006B4454">
          <w:rPr>
            <w:noProof/>
          </w:rPr>
          <w:fldChar w:fldCharType="end"/>
        </w:r>
      </w:hyperlink>
    </w:p>
    <w:p w14:paraId="6D89FDD7" w14:textId="77777777" w:rsidR="006B4454" w:rsidRDefault="00F21471" w:rsidP="006B4454">
      <w:pPr>
        <w:pStyle w:val="Innehll2"/>
        <w:ind w:left="2268"/>
        <w:rPr>
          <w:rFonts w:asciiTheme="minorHAnsi" w:eastAsiaTheme="minorEastAsia" w:hAnsiTheme="minorHAnsi" w:cstheme="minorBidi"/>
          <w:noProof/>
          <w:kern w:val="0"/>
          <w:szCs w:val="22"/>
        </w:rPr>
      </w:pPr>
      <w:hyperlink w:anchor="_Toc462055917" w:history="1">
        <w:r w:rsidR="006B4454" w:rsidRPr="00170BC8">
          <w:rPr>
            <w:rStyle w:val="Hyperlnk"/>
            <w:noProof/>
          </w:rPr>
          <w:t>Körsätt (MB 8.1)</w:t>
        </w:r>
        <w:r w:rsidR="006B4454">
          <w:rPr>
            <w:noProof/>
          </w:rPr>
          <w:tab/>
        </w:r>
        <w:r w:rsidR="006B4454">
          <w:rPr>
            <w:noProof/>
          </w:rPr>
          <w:fldChar w:fldCharType="begin"/>
        </w:r>
        <w:r w:rsidR="006B4454">
          <w:rPr>
            <w:noProof/>
          </w:rPr>
          <w:instrText xml:space="preserve"> PAGEREF _Toc462055917 \h </w:instrText>
        </w:r>
        <w:r w:rsidR="006B4454">
          <w:rPr>
            <w:noProof/>
          </w:rPr>
        </w:r>
        <w:r w:rsidR="006B4454">
          <w:rPr>
            <w:noProof/>
          </w:rPr>
          <w:fldChar w:fldCharType="separate"/>
        </w:r>
        <w:r w:rsidR="00DD2615">
          <w:rPr>
            <w:noProof/>
          </w:rPr>
          <w:t>8</w:t>
        </w:r>
        <w:r w:rsidR="006B4454">
          <w:rPr>
            <w:noProof/>
          </w:rPr>
          <w:fldChar w:fldCharType="end"/>
        </w:r>
      </w:hyperlink>
    </w:p>
    <w:p w14:paraId="61DC159E" w14:textId="77777777" w:rsidR="006B4454" w:rsidRDefault="00F21471" w:rsidP="006B4454">
      <w:pPr>
        <w:pStyle w:val="Innehll2"/>
        <w:ind w:left="2268"/>
        <w:rPr>
          <w:rFonts w:asciiTheme="minorHAnsi" w:eastAsiaTheme="minorEastAsia" w:hAnsiTheme="minorHAnsi" w:cstheme="minorBidi"/>
          <w:noProof/>
          <w:kern w:val="0"/>
          <w:szCs w:val="22"/>
        </w:rPr>
      </w:pPr>
      <w:hyperlink w:anchor="_Toc462055918" w:history="1">
        <w:r w:rsidR="006B4454" w:rsidRPr="00170BC8">
          <w:rPr>
            <w:rStyle w:val="Hyperlnk"/>
            <w:noProof/>
          </w:rPr>
          <w:t>Drivmedel (MB 8.2)</w:t>
        </w:r>
        <w:r w:rsidR="006B4454">
          <w:rPr>
            <w:noProof/>
          </w:rPr>
          <w:tab/>
        </w:r>
        <w:r w:rsidR="006B4454">
          <w:rPr>
            <w:noProof/>
          </w:rPr>
          <w:fldChar w:fldCharType="begin"/>
        </w:r>
        <w:r w:rsidR="006B4454">
          <w:rPr>
            <w:noProof/>
          </w:rPr>
          <w:instrText xml:space="preserve"> PAGEREF _Toc462055918 \h </w:instrText>
        </w:r>
        <w:r w:rsidR="006B4454">
          <w:rPr>
            <w:noProof/>
          </w:rPr>
        </w:r>
        <w:r w:rsidR="006B4454">
          <w:rPr>
            <w:noProof/>
          </w:rPr>
          <w:fldChar w:fldCharType="separate"/>
        </w:r>
        <w:r w:rsidR="00DD2615">
          <w:rPr>
            <w:noProof/>
          </w:rPr>
          <w:t>8</w:t>
        </w:r>
        <w:r w:rsidR="006B4454">
          <w:rPr>
            <w:noProof/>
          </w:rPr>
          <w:fldChar w:fldCharType="end"/>
        </w:r>
      </w:hyperlink>
    </w:p>
    <w:p w14:paraId="5336399F" w14:textId="77777777" w:rsidR="006B4454" w:rsidRDefault="00F21471" w:rsidP="006B4454">
      <w:pPr>
        <w:pStyle w:val="Innehll2"/>
        <w:ind w:left="2268"/>
        <w:rPr>
          <w:rFonts w:asciiTheme="minorHAnsi" w:eastAsiaTheme="minorEastAsia" w:hAnsiTheme="minorHAnsi" w:cstheme="minorBidi"/>
          <w:noProof/>
          <w:kern w:val="0"/>
          <w:szCs w:val="22"/>
        </w:rPr>
      </w:pPr>
      <w:hyperlink w:anchor="_Toc462055919" w:history="1">
        <w:r w:rsidR="006B4454" w:rsidRPr="00170BC8">
          <w:rPr>
            <w:rStyle w:val="Hyperlnk"/>
            <w:noProof/>
          </w:rPr>
          <w:t>Planering av transporter och logistik (MB 8.3)</w:t>
        </w:r>
        <w:r w:rsidR="006B4454">
          <w:rPr>
            <w:noProof/>
          </w:rPr>
          <w:tab/>
        </w:r>
        <w:r w:rsidR="006B4454">
          <w:rPr>
            <w:noProof/>
          </w:rPr>
          <w:fldChar w:fldCharType="begin"/>
        </w:r>
        <w:r w:rsidR="006B4454">
          <w:rPr>
            <w:noProof/>
          </w:rPr>
          <w:instrText xml:space="preserve"> PAGEREF _Toc462055919 \h </w:instrText>
        </w:r>
        <w:r w:rsidR="006B4454">
          <w:rPr>
            <w:noProof/>
          </w:rPr>
        </w:r>
        <w:r w:rsidR="006B4454">
          <w:rPr>
            <w:noProof/>
          </w:rPr>
          <w:fldChar w:fldCharType="separate"/>
        </w:r>
        <w:r w:rsidR="00DD2615">
          <w:rPr>
            <w:noProof/>
          </w:rPr>
          <w:t>8</w:t>
        </w:r>
        <w:r w:rsidR="006B4454">
          <w:rPr>
            <w:noProof/>
          </w:rPr>
          <w:fldChar w:fldCharType="end"/>
        </w:r>
      </w:hyperlink>
    </w:p>
    <w:p w14:paraId="624D5FD4" w14:textId="77777777" w:rsidR="006B4454" w:rsidRDefault="00F21471" w:rsidP="006B4454">
      <w:pPr>
        <w:pStyle w:val="Innehll2"/>
        <w:ind w:left="2268"/>
        <w:rPr>
          <w:rFonts w:asciiTheme="minorHAnsi" w:eastAsiaTheme="minorEastAsia" w:hAnsiTheme="minorHAnsi" w:cstheme="minorBidi"/>
          <w:noProof/>
          <w:kern w:val="0"/>
          <w:szCs w:val="22"/>
        </w:rPr>
      </w:pPr>
      <w:hyperlink w:anchor="_Toc462055920" w:history="1">
        <w:r w:rsidR="006B4454" w:rsidRPr="00170BC8">
          <w:rPr>
            <w:rStyle w:val="Hyperlnk"/>
            <w:noProof/>
          </w:rPr>
          <w:t>Lätta fordon, totalvikt under 3,5 ton (MB 8.4)</w:t>
        </w:r>
        <w:r w:rsidR="006B4454">
          <w:rPr>
            <w:noProof/>
          </w:rPr>
          <w:tab/>
        </w:r>
        <w:r w:rsidR="006B4454">
          <w:rPr>
            <w:noProof/>
          </w:rPr>
          <w:fldChar w:fldCharType="begin"/>
        </w:r>
        <w:r w:rsidR="006B4454">
          <w:rPr>
            <w:noProof/>
          </w:rPr>
          <w:instrText xml:space="preserve"> PAGEREF _Toc462055920 \h </w:instrText>
        </w:r>
        <w:r w:rsidR="006B4454">
          <w:rPr>
            <w:noProof/>
          </w:rPr>
        </w:r>
        <w:r w:rsidR="006B4454">
          <w:rPr>
            <w:noProof/>
          </w:rPr>
          <w:fldChar w:fldCharType="separate"/>
        </w:r>
        <w:r w:rsidR="00DD2615">
          <w:rPr>
            <w:noProof/>
          </w:rPr>
          <w:t>9</w:t>
        </w:r>
        <w:r w:rsidR="006B4454">
          <w:rPr>
            <w:noProof/>
          </w:rPr>
          <w:fldChar w:fldCharType="end"/>
        </w:r>
      </w:hyperlink>
    </w:p>
    <w:p w14:paraId="4D622467" w14:textId="77777777" w:rsidR="006B4454" w:rsidRDefault="00F21471" w:rsidP="006B4454">
      <w:pPr>
        <w:pStyle w:val="Innehll2"/>
        <w:ind w:left="2268"/>
        <w:rPr>
          <w:rFonts w:asciiTheme="minorHAnsi" w:eastAsiaTheme="minorEastAsia" w:hAnsiTheme="minorHAnsi" w:cstheme="minorBidi"/>
          <w:noProof/>
          <w:kern w:val="0"/>
          <w:szCs w:val="22"/>
        </w:rPr>
      </w:pPr>
      <w:hyperlink w:anchor="_Toc462055921" w:history="1">
        <w:r w:rsidR="006B4454" w:rsidRPr="00170BC8">
          <w:rPr>
            <w:rStyle w:val="Hyperlnk"/>
            <w:noProof/>
          </w:rPr>
          <w:t>Tunga fordon, totalvikt över 3,5 ton (MB 8.5)</w:t>
        </w:r>
        <w:r w:rsidR="006B4454">
          <w:rPr>
            <w:noProof/>
          </w:rPr>
          <w:tab/>
        </w:r>
        <w:r w:rsidR="006B4454">
          <w:rPr>
            <w:noProof/>
          </w:rPr>
          <w:fldChar w:fldCharType="begin"/>
        </w:r>
        <w:r w:rsidR="006B4454">
          <w:rPr>
            <w:noProof/>
          </w:rPr>
          <w:instrText xml:space="preserve"> PAGEREF _Toc462055921 \h </w:instrText>
        </w:r>
        <w:r w:rsidR="006B4454">
          <w:rPr>
            <w:noProof/>
          </w:rPr>
        </w:r>
        <w:r w:rsidR="006B4454">
          <w:rPr>
            <w:noProof/>
          </w:rPr>
          <w:fldChar w:fldCharType="separate"/>
        </w:r>
        <w:r w:rsidR="00DD2615">
          <w:rPr>
            <w:noProof/>
          </w:rPr>
          <w:t>9</w:t>
        </w:r>
        <w:r w:rsidR="006B4454">
          <w:rPr>
            <w:noProof/>
          </w:rPr>
          <w:fldChar w:fldCharType="end"/>
        </w:r>
      </w:hyperlink>
    </w:p>
    <w:p w14:paraId="491B5BD5" w14:textId="77777777" w:rsidR="006B4454" w:rsidRDefault="00F21471" w:rsidP="006B4454">
      <w:pPr>
        <w:pStyle w:val="Innehll2"/>
        <w:ind w:left="2268"/>
        <w:rPr>
          <w:rFonts w:asciiTheme="minorHAnsi" w:eastAsiaTheme="minorEastAsia" w:hAnsiTheme="minorHAnsi" w:cstheme="minorBidi"/>
          <w:noProof/>
          <w:kern w:val="0"/>
          <w:szCs w:val="22"/>
        </w:rPr>
      </w:pPr>
      <w:hyperlink w:anchor="_Toc462055922" w:history="1">
        <w:r w:rsidR="006B4454" w:rsidRPr="00170BC8">
          <w:rPr>
            <w:rStyle w:val="Hyperlnk"/>
            <w:noProof/>
          </w:rPr>
          <w:t>Arbetsmaskiner (MB 8.6)</w:t>
        </w:r>
        <w:r w:rsidR="006B4454">
          <w:rPr>
            <w:noProof/>
          </w:rPr>
          <w:tab/>
        </w:r>
        <w:r w:rsidR="006B4454">
          <w:rPr>
            <w:noProof/>
          </w:rPr>
          <w:fldChar w:fldCharType="begin"/>
        </w:r>
        <w:r w:rsidR="006B4454">
          <w:rPr>
            <w:noProof/>
          </w:rPr>
          <w:instrText xml:space="preserve"> PAGEREF _Toc462055922 \h </w:instrText>
        </w:r>
        <w:r w:rsidR="006B4454">
          <w:rPr>
            <w:noProof/>
          </w:rPr>
        </w:r>
        <w:r w:rsidR="006B4454">
          <w:rPr>
            <w:noProof/>
          </w:rPr>
          <w:fldChar w:fldCharType="separate"/>
        </w:r>
        <w:r w:rsidR="00DD2615">
          <w:rPr>
            <w:noProof/>
          </w:rPr>
          <w:t>9</w:t>
        </w:r>
        <w:r w:rsidR="006B4454">
          <w:rPr>
            <w:noProof/>
          </w:rPr>
          <w:fldChar w:fldCharType="end"/>
        </w:r>
      </w:hyperlink>
    </w:p>
    <w:p w14:paraId="399EE11B" w14:textId="77777777" w:rsidR="006B4454" w:rsidRDefault="00F21471" w:rsidP="006B4454">
      <w:pPr>
        <w:pStyle w:val="Innehll1"/>
        <w:ind w:left="1701"/>
        <w:rPr>
          <w:rFonts w:asciiTheme="minorHAnsi" w:eastAsiaTheme="minorEastAsia" w:hAnsiTheme="minorHAnsi" w:cstheme="minorBidi"/>
          <w:b w:val="0"/>
          <w:caps w:val="0"/>
          <w:noProof/>
          <w:kern w:val="0"/>
          <w:szCs w:val="22"/>
        </w:rPr>
      </w:pPr>
      <w:hyperlink w:anchor="_Toc462055923" w:history="1">
        <w:r w:rsidR="006B4454" w:rsidRPr="00170BC8">
          <w:rPr>
            <w:rStyle w:val="Hyperlnk"/>
            <w:noProof/>
          </w:rPr>
          <w:t>9</w:t>
        </w:r>
        <w:r w:rsidR="006B4454">
          <w:rPr>
            <w:rFonts w:asciiTheme="minorHAnsi" w:eastAsiaTheme="minorEastAsia" w:hAnsiTheme="minorHAnsi" w:cstheme="minorBidi"/>
            <w:b w:val="0"/>
            <w:caps w:val="0"/>
            <w:noProof/>
            <w:kern w:val="0"/>
            <w:szCs w:val="22"/>
          </w:rPr>
          <w:tab/>
        </w:r>
        <w:r w:rsidR="006B4454" w:rsidRPr="00170BC8">
          <w:rPr>
            <w:rStyle w:val="Hyperlnk"/>
            <w:noProof/>
          </w:rPr>
          <w:t>Referenser</w:t>
        </w:r>
        <w:r w:rsidR="006B4454">
          <w:rPr>
            <w:noProof/>
          </w:rPr>
          <w:tab/>
        </w:r>
        <w:r w:rsidR="006B4454">
          <w:rPr>
            <w:noProof/>
          </w:rPr>
          <w:fldChar w:fldCharType="begin"/>
        </w:r>
        <w:r w:rsidR="006B4454">
          <w:rPr>
            <w:noProof/>
          </w:rPr>
          <w:instrText xml:space="preserve"> PAGEREF _Toc462055923 \h </w:instrText>
        </w:r>
        <w:r w:rsidR="006B4454">
          <w:rPr>
            <w:noProof/>
          </w:rPr>
        </w:r>
        <w:r w:rsidR="006B4454">
          <w:rPr>
            <w:noProof/>
          </w:rPr>
          <w:fldChar w:fldCharType="separate"/>
        </w:r>
        <w:r w:rsidR="00DD2615">
          <w:rPr>
            <w:noProof/>
          </w:rPr>
          <w:t>10</w:t>
        </w:r>
        <w:r w:rsidR="006B4454">
          <w:rPr>
            <w:noProof/>
          </w:rPr>
          <w:fldChar w:fldCharType="end"/>
        </w:r>
      </w:hyperlink>
    </w:p>
    <w:p w14:paraId="1F2EA3C6" w14:textId="77777777" w:rsidR="006B4454" w:rsidRDefault="006B4454" w:rsidP="006B4454">
      <w:pPr>
        <w:pStyle w:val="Huvudrubrik"/>
        <w:ind w:left="1304"/>
      </w:pPr>
      <w:r w:rsidRPr="00CE678D">
        <w:fldChar w:fldCharType="end"/>
      </w:r>
      <w:bookmarkStart w:id="3" w:name="Qstart"/>
      <w:bookmarkEnd w:id="3"/>
    </w:p>
    <w:p w14:paraId="5B4DAA09" w14:textId="77777777" w:rsidR="006B4454" w:rsidRDefault="006B4454" w:rsidP="006B4454">
      <w:pPr>
        <w:pStyle w:val="Rubrik1"/>
        <w:tabs>
          <w:tab w:val="left" w:pos="5216"/>
          <w:tab w:val="left" w:pos="6521"/>
          <w:tab w:val="left" w:pos="7825"/>
        </w:tabs>
        <w:spacing w:before="40"/>
        <w:ind w:left="1304" w:hanging="1418"/>
      </w:pPr>
      <w:bookmarkStart w:id="4" w:name="_Toc286910864"/>
      <w:bookmarkStart w:id="5" w:name="_Toc315261192"/>
      <w:bookmarkStart w:id="6" w:name="_Toc326840145"/>
      <w:bookmarkStart w:id="7" w:name="_Toc326840697"/>
      <w:bookmarkStart w:id="8" w:name="_Toc462055881"/>
      <w:r w:rsidRPr="003905E7">
        <w:t xml:space="preserve">Inledning och </w:t>
      </w:r>
      <w:bookmarkEnd w:id="4"/>
      <w:bookmarkEnd w:id="5"/>
      <w:bookmarkEnd w:id="6"/>
      <w:bookmarkEnd w:id="7"/>
      <w:r w:rsidRPr="003905E7">
        <w:t>OMFATTNING</w:t>
      </w:r>
      <w:bookmarkEnd w:id="8"/>
    </w:p>
    <w:p w14:paraId="4D810392" w14:textId="77777777" w:rsidR="006B4454" w:rsidRDefault="006B4454" w:rsidP="006B4454">
      <w:pPr>
        <w:pStyle w:val="Rubrik2"/>
        <w:numPr>
          <w:ilvl w:val="0"/>
          <w:numId w:val="0"/>
        </w:numPr>
        <w:ind w:left="1304"/>
      </w:pPr>
      <w:bookmarkStart w:id="9" w:name="_Toc462055882"/>
      <w:r>
        <w:t>Inledning</w:t>
      </w:r>
      <w:bookmarkEnd w:id="9"/>
    </w:p>
    <w:p w14:paraId="6972CBE2" w14:textId="77777777" w:rsidR="006B4454" w:rsidRDefault="006B4454" w:rsidP="006B4454">
      <w:pPr>
        <w:ind w:left="1304"/>
        <w:rPr>
          <w:rFonts w:cs="Arial"/>
          <w:szCs w:val="24"/>
        </w:rPr>
      </w:pPr>
      <w:r w:rsidRPr="000F6123">
        <w:rPr>
          <w:rFonts w:cs="Arial"/>
          <w:szCs w:val="24"/>
        </w:rPr>
        <w:t>Det här dokumentet riktar sig till entreprenöre</w:t>
      </w:r>
      <w:r>
        <w:rPr>
          <w:rFonts w:cs="Arial"/>
          <w:szCs w:val="24"/>
        </w:rPr>
        <w:t xml:space="preserve">r och projektörer (beroende på entreprenadform) och </w:t>
      </w:r>
      <w:r w:rsidRPr="000F6123">
        <w:rPr>
          <w:rFonts w:cs="Arial"/>
          <w:szCs w:val="24"/>
        </w:rPr>
        <w:t xml:space="preserve">innehåller miljökrav som ställs av Swedavia och </w:t>
      </w:r>
      <w:r w:rsidRPr="000F6123">
        <w:rPr>
          <w:rFonts w:cs="Arial"/>
          <w:szCs w:val="24"/>
          <w:u w:val="single"/>
        </w:rPr>
        <w:t>ska</w:t>
      </w:r>
      <w:r w:rsidRPr="000F6123">
        <w:rPr>
          <w:rFonts w:cs="Arial"/>
          <w:szCs w:val="24"/>
        </w:rPr>
        <w:t xml:space="preserve"> följas vid alla typer av entreprenader. Syftet är att minimera miljöpåverkan från entreprenaden och att optimera användandet av naturresurser ur ett hållbarhetsperspektiv. </w:t>
      </w:r>
      <w:r>
        <w:t xml:space="preserve">Swedavia </w:t>
      </w:r>
      <w:r w:rsidRPr="00F364D1">
        <w:t>är beställaren och ska tillåtas göra revisioner för att kontrollera att de ställda kraven följs.</w:t>
      </w:r>
    </w:p>
    <w:p w14:paraId="740480C1" w14:textId="77777777" w:rsidR="006B4454" w:rsidRDefault="006B4454" w:rsidP="006B4454">
      <w:pPr>
        <w:pStyle w:val="Rubrik2"/>
        <w:numPr>
          <w:ilvl w:val="0"/>
          <w:numId w:val="0"/>
        </w:numPr>
        <w:ind w:left="1304"/>
      </w:pPr>
      <w:r>
        <w:br/>
      </w:r>
      <w:bookmarkStart w:id="10" w:name="_Toc462055883"/>
      <w:r>
        <w:t>Omfattning</w:t>
      </w:r>
      <w:bookmarkEnd w:id="10"/>
    </w:p>
    <w:p w14:paraId="6BCC5C47" w14:textId="77777777" w:rsidR="006B4454" w:rsidRPr="008163A4" w:rsidRDefault="006B4454" w:rsidP="006B4454">
      <w:pPr>
        <w:ind w:left="1304"/>
      </w:pPr>
      <w:r w:rsidRPr="008163A4">
        <w:t xml:space="preserve">Detta dokument </w:t>
      </w:r>
      <w:r>
        <w:t>styr</w:t>
      </w:r>
      <w:r w:rsidRPr="008163A4">
        <w:t xml:space="preserve"> endast </w:t>
      </w:r>
      <w:r>
        <w:t>genomförande</w:t>
      </w:r>
      <w:r w:rsidRPr="008163A4">
        <w:t xml:space="preserve">skedet. </w:t>
      </w:r>
      <w:r>
        <w:t>Projekteringsskedet</w:t>
      </w:r>
      <w:r w:rsidRPr="008163A4">
        <w:t xml:space="preserve"> </w:t>
      </w:r>
      <w:r>
        <w:t>omfattas av Swedavias M</w:t>
      </w:r>
      <w:r w:rsidRPr="008163A4">
        <w:t xml:space="preserve">iljöriktlinjer för </w:t>
      </w:r>
      <w:r>
        <w:t>projektering</w:t>
      </w:r>
      <w:r w:rsidRPr="008163A4">
        <w:t xml:space="preserve">. </w:t>
      </w:r>
      <w:r>
        <w:rPr>
          <w:rFonts w:cs="Arial"/>
          <w:szCs w:val="24"/>
        </w:rPr>
        <w:t>Krav</w:t>
      </w:r>
      <w:r w:rsidRPr="00221871">
        <w:rPr>
          <w:rFonts w:cs="Arial"/>
          <w:szCs w:val="24"/>
        </w:rPr>
        <w:t xml:space="preserve"> i detta dokument gäller när det är relevant i den enskilda projekteringen, </w:t>
      </w:r>
      <w:proofErr w:type="gramStart"/>
      <w:r>
        <w:rPr>
          <w:rFonts w:cs="Arial"/>
          <w:szCs w:val="24"/>
        </w:rPr>
        <w:t>ej</w:t>
      </w:r>
      <w:proofErr w:type="gramEnd"/>
      <w:r>
        <w:rPr>
          <w:rFonts w:cs="Arial"/>
          <w:szCs w:val="24"/>
        </w:rPr>
        <w:t xml:space="preserve"> relevanta</w:t>
      </w:r>
      <w:r>
        <w:rPr>
          <w:rStyle w:val="Fotnotsreferens"/>
          <w:rFonts w:cs="Arial"/>
          <w:szCs w:val="24"/>
        </w:rPr>
        <w:footnoteReference w:id="1"/>
      </w:r>
      <w:r>
        <w:rPr>
          <w:rFonts w:cs="Arial"/>
          <w:szCs w:val="24"/>
        </w:rPr>
        <w:t>krav</w:t>
      </w:r>
      <w:r w:rsidRPr="00221871">
        <w:rPr>
          <w:rFonts w:cs="Arial"/>
          <w:szCs w:val="24"/>
        </w:rPr>
        <w:t xml:space="preserve"> kan plockas bort.</w:t>
      </w:r>
    </w:p>
    <w:p w14:paraId="19FD0CDA" w14:textId="77777777" w:rsidR="006B4454" w:rsidRPr="00B30669" w:rsidRDefault="006B4454" w:rsidP="006B4454">
      <w:pPr>
        <w:tabs>
          <w:tab w:val="clear" w:pos="0"/>
          <w:tab w:val="clear" w:pos="1304"/>
          <w:tab w:val="clear" w:pos="3912"/>
          <w:tab w:val="clear" w:pos="5216"/>
          <w:tab w:val="clear" w:pos="6521"/>
          <w:tab w:val="clear" w:pos="7825"/>
        </w:tabs>
        <w:ind w:left="1304"/>
        <w:rPr>
          <w:rFonts w:ascii="Arial" w:hAnsi="Arial" w:cs="Arial"/>
          <w:b/>
          <w:caps/>
        </w:rPr>
      </w:pPr>
      <w:r>
        <w:rPr>
          <w:rFonts w:ascii="Arial" w:hAnsi="Arial" w:cs="Arial"/>
          <w:b/>
          <w:caps/>
        </w:rPr>
        <w:tab/>
      </w:r>
    </w:p>
    <w:p w14:paraId="1BE2C0D1" w14:textId="77777777" w:rsidR="006B4454" w:rsidRPr="00B30669" w:rsidRDefault="006B4454" w:rsidP="006B4454">
      <w:pPr>
        <w:pStyle w:val="Rubrik1"/>
        <w:tabs>
          <w:tab w:val="clear" w:pos="0"/>
          <w:tab w:val="left" w:pos="5216"/>
          <w:tab w:val="left" w:pos="6521"/>
          <w:tab w:val="left" w:pos="7825"/>
        </w:tabs>
        <w:spacing w:before="40"/>
        <w:ind w:left="1304" w:hanging="1418"/>
      </w:pPr>
      <w:bookmarkStart w:id="11" w:name="_Toc462055884"/>
      <w:r>
        <w:lastRenderedPageBreak/>
        <w:t>miljö i projektet</w:t>
      </w:r>
      <w:bookmarkEnd w:id="11"/>
      <w:r>
        <w:t xml:space="preserve"> </w:t>
      </w:r>
    </w:p>
    <w:p w14:paraId="650BDF8D" w14:textId="77777777" w:rsidR="006B4454" w:rsidRDefault="006B4454" w:rsidP="006B4454">
      <w:pPr>
        <w:pStyle w:val="Rubrik2"/>
        <w:numPr>
          <w:ilvl w:val="0"/>
          <w:numId w:val="0"/>
        </w:numPr>
        <w:ind w:left="1304"/>
      </w:pPr>
      <w:bookmarkStart w:id="12" w:name="_Toc462055885"/>
      <w:r>
        <w:t>Miljöplan (MB 2.1)</w:t>
      </w:r>
      <w:bookmarkEnd w:id="12"/>
    </w:p>
    <w:p w14:paraId="138C04F5" w14:textId="77777777" w:rsidR="006B4454" w:rsidRDefault="006B4454" w:rsidP="006B4454">
      <w:pPr>
        <w:ind w:left="1304"/>
      </w:pPr>
      <w:r>
        <w:t>Entreprenören</w:t>
      </w:r>
      <w:r w:rsidRPr="00943F48">
        <w:t xml:space="preserve"> ansvar</w:t>
      </w:r>
      <w:r>
        <w:t>ar</w:t>
      </w:r>
      <w:r w:rsidRPr="00943F48">
        <w:t xml:space="preserve"> för att</w:t>
      </w:r>
      <w:r>
        <w:t xml:space="preserve"> upprätta en miljöplan för </w:t>
      </w:r>
      <w:proofErr w:type="spellStart"/>
      <w:r>
        <w:t>byggenomförandet</w:t>
      </w:r>
      <w:proofErr w:type="spellEnd"/>
      <w:r>
        <w:t xml:space="preserve"> och få den godkänd av beställaren innan byggstart. Miljöplanen ska beskriva hur kraven i detta dokument ska tas om hand. Miljöplanen ska godkännas av beställaren och kommuniceras på startmötet. Avsteg och revideringar ska godkännas av beställaren och redovisas på byggmöten. Av miljöplanen ska också framgå hur entreprenören avser att vidarebefordra miljöplanen </w:t>
      </w:r>
      <w:r w:rsidRPr="00943987">
        <w:t>till underentreprenörer och leverantörer</w:t>
      </w:r>
      <w:r>
        <w:t xml:space="preserve">. </w:t>
      </w:r>
      <w:r w:rsidRPr="00AD2ABC">
        <w:t xml:space="preserve">Det finns en mall för miljöplan </w:t>
      </w:r>
      <w:r w:rsidRPr="00D80BDE">
        <w:t>som också innehåller en del vägledning till hur kraven i detta dokument ska verifieras.</w:t>
      </w:r>
    </w:p>
    <w:p w14:paraId="056062EA" w14:textId="77777777" w:rsidR="00702965" w:rsidRDefault="00702965" w:rsidP="006B4454">
      <w:pPr>
        <w:ind w:left="1304"/>
      </w:pPr>
    </w:p>
    <w:p w14:paraId="41B6301B" w14:textId="5B8E0BBB" w:rsidR="00702965" w:rsidRDefault="00702965" w:rsidP="00702965">
      <w:pPr>
        <w:ind w:left="1304"/>
      </w:pPr>
      <w:r>
        <w:t xml:space="preserve">Entreprenören ansvarar för att informera projektledare och beställare om samtliga identifierade miljörisker. Miljöriskerna ska hanteras enligt Swedavias handbok för riskanalys. </w:t>
      </w:r>
    </w:p>
    <w:p w14:paraId="7DA6F195" w14:textId="77777777" w:rsidR="006B4454" w:rsidRDefault="006B4454" w:rsidP="006B4454">
      <w:pPr>
        <w:pStyle w:val="Punktlista"/>
        <w:numPr>
          <w:ilvl w:val="0"/>
          <w:numId w:val="0"/>
        </w:numPr>
        <w:tabs>
          <w:tab w:val="left" w:pos="454"/>
        </w:tabs>
        <w:ind w:left="1664" w:hanging="360"/>
      </w:pPr>
    </w:p>
    <w:p w14:paraId="088EE562" w14:textId="77777777" w:rsidR="006B4454" w:rsidRDefault="006B4454" w:rsidP="006B4454">
      <w:pPr>
        <w:pStyle w:val="Rubrik2"/>
        <w:numPr>
          <w:ilvl w:val="0"/>
          <w:numId w:val="0"/>
        </w:numPr>
        <w:ind w:left="1304"/>
      </w:pPr>
      <w:bookmarkStart w:id="13" w:name="_Toc462055886"/>
      <w:r>
        <w:t>Miljöansvarig (MB 2.2)</w:t>
      </w:r>
      <w:bookmarkEnd w:id="13"/>
    </w:p>
    <w:p w14:paraId="6D0284A4" w14:textId="77777777" w:rsidR="006B4454" w:rsidRDefault="006B4454" w:rsidP="006B4454">
      <w:pPr>
        <w:ind w:left="1304"/>
      </w:pPr>
      <w:r>
        <w:t>Entreprenören ansvarar för att utse en miljöansvarig med relevant miljökompetens.</w:t>
      </w:r>
    </w:p>
    <w:p w14:paraId="14A76F95" w14:textId="77777777" w:rsidR="006B4454" w:rsidRDefault="006B4454" w:rsidP="006B4454">
      <w:pPr>
        <w:ind w:left="1304"/>
      </w:pPr>
    </w:p>
    <w:p w14:paraId="76705F19" w14:textId="77777777" w:rsidR="006B4454" w:rsidRDefault="006B4454" w:rsidP="006B4454">
      <w:pPr>
        <w:pStyle w:val="Rubrik2"/>
        <w:numPr>
          <w:ilvl w:val="0"/>
          <w:numId w:val="0"/>
        </w:numPr>
        <w:ind w:left="1304"/>
      </w:pPr>
      <w:bookmarkStart w:id="14" w:name="_Toc462055887"/>
      <w:r>
        <w:t>Miljöronder (MB 2.3)</w:t>
      </w:r>
      <w:bookmarkEnd w:id="14"/>
    </w:p>
    <w:p w14:paraId="4FFD3638" w14:textId="77777777" w:rsidR="006B4454" w:rsidRDefault="006B4454" w:rsidP="006B4454">
      <w:pPr>
        <w:ind w:left="1304"/>
      </w:pPr>
      <w:r>
        <w:t>Entreprenören ansvarar för att kontinuerligt genomföra miljöronder under entreprenaden och dokumentera dessa. Miljöronderna ska minst omfatta</w:t>
      </w:r>
    </w:p>
    <w:p w14:paraId="4015F103" w14:textId="77777777" w:rsidR="006B4454" w:rsidRPr="00AD2ABC" w:rsidRDefault="006B4454" w:rsidP="006B4454">
      <w:pPr>
        <w:ind w:left="1304"/>
      </w:pPr>
      <w:r w:rsidRPr="00AD2ABC">
        <w:t xml:space="preserve">egenkontroll av uppfyllnad av </w:t>
      </w:r>
      <w:r>
        <w:t>Swedavias krav</w:t>
      </w:r>
      <w:r w:rsidRPr="00AD2ABC">
        <w:t xml:space="preserve"> nedan. </w:t>
      </w:r>
    </w:p>
    <w:p w14:paraId="24CBE4CC" w14:textId="77777777" w:rsidR="006B4454" w:rsidRDefault="006B4454" w:rsidP="006B4454">
      <w:pPr>
        <w:ind w:left="1304"/>
      </w:pPr>
    </w:p>
    <w:p w14:paraId="3D151E62" w14:textId="77777777" w:rsidR="006B4454" w:rsidRDefault="006B4454" w:rsidP="006B4454">
      <w:pPr>
        <w:pStyle w:val="Rubrik2"/>
        <w:numPr>
          <w:ilvl w:val="0"/>
          <w:numId w:val="0"/>
        </w:numPr>
        <w:ind w:left="1304"/>
      </w:pPr>
      <w:bookmarkStart w:id="15" w:name="_Toc462055888"/>
      <w:r w:rsidRPr="00464711">
        <w:t>Byggmöten</w:t>
      </w:r>
      <w:r>
        <w:t xml:space="preserve"> (MB 2.4)</w:t>
      </w:r>
      <w:bookmarkEnd w:id="15"/>
    </w:p>
    <w:p w14:paraId="6E3B58E2" w14:textId="77777777" w:rsidR="006B4454" w:rsidRDefault="006B4454" w:rsidP="006B4454">
      <w:pPr>
        <w:ind w:left="1304"/>
      </w:pPr>
      <w:r w:rsidRPr="00691055">
        <w:t>Förutom att miljöplanen och eventuella revideringar av den ska kommuniceras på byggmöten ska också övriga miljöfrågor tas upp</w:t>
      </w:r>
      <w:r>
        <w:t>, t.ex.</w:t>
      </w:r>
      <w:r w:rsidRPr="00691055">
        <w:t xml:space="preserve"> eventuella avvikelser och resultat av miljöronder.</w:t>
      </w:r>
    </w:p>
    <w:p w14:paraId="75CDDAA6" w14:textId="77777777" w:rsidR="006B4454" w:rsidRDefault="006B4454" w:rsidP="006B4454">
      <w:pPr>
        <w:ind w:left="1304"/>
      </w:pPr>
    </w:p>
    <w:p w14:paraId="7549F894" w14:textId="77777777" w:rsidR="006B4454" w:rsidRDefault="006B4454" w:rsidP="006B4454">
      <w:pPr>
        <w:pStyle w:val="Rubrik1"/>
        <w:ind w:left="1304"/>
      </w:pPr>
      <w:bookmarkStart w:id="16" w:name="_Toc462055889"/>
      <w:r>
        <w:t>Material och kemiska produkter</w:t>
      </w:r>
      <w:bookmarkEnd w:id="16"/>
    </w:p>
    <w:p w14:paraId="31D243B9" w14:textId="77777777" w:rsidR="006B4454" w:rsidRDefault="006B4454" w:rsidP="006B4454">
      <w:pPr>
        <w:pStyle w:val="Rubrik2"/>
        <w:numPr>
          <w:ilvl w:val="0"/>
          <w:numId w:val="0"/>
        </w:numPr>
        <w:ind w:left="1304"/>
      </w:pPr>
      <w:bookmarkStart w:id="17" w:name="_Toc462055890"/>
      <w:r>
        <w:t>Byggvaror (MB 3.1)</w:t>
      </w:r>
      <w:bookmarkEnd w:id="17"/>
    </w:p>
    <w:p w14:paraId="6A7CD0B8" w14:textId="77777777" w:rsidR="006B4454" w:rsidRDefault="006B4454" w:rsidP="006B4454">
      <w:pPr>
        <w:ind w:left="1304"/>
      </w:pPr>
      <w:r>
        <w:t>B</w:t>
      </w:r>
      <w:r w:rsidRPr="00AF6364">
        <w:t xml:space="preserve">yggvaror ska vara </w:t>
      </w:r>
      <w:r w:rsidRPr="00AF6364">
        <w:rPr>
          <w:i/>
        </w:rPr>
        <w:t>Rekommenderade</w:t>
      </w:r>
      <w:r w:rsidRPr="00AF6364">
        <w:t xml:space="preserve"> </w:t>
      </w:r>
      <w:r>
        <w:t xml:space="preserve">eller </w:t>
      </w:r>
      <w:r w:rsidRPr="00AF6364">
        <w:rPr>
          <w:i/>
        </w:rPr>
        <w:t>Accepterade</w:t>
      </w:r>
      <w:r w:rsidRPr="00AF6364">
        <w:t xml:space="preserve"> i Byggvarubedömningen</w:t>
      </w:r>
      <w:r>
        <w:rPr>
          <w:rStyle w:val="Fotnotsreferens"/>
        </w:rPr>
        <w:footnoteReference w:id="2"/>
      </w:r>
      <w:r>
        <w:t xml:space="preserve"> (BVB) och </w:t>
      </w:r>
      <w:r w:rsidRPr="0073126B">
        <w:t>dokumenteras i projekt</w:t>
      </w:r>
      <w:r>
        <w:t xml:space="preserve"> som skapats av Swedavia.</w:t>
      </w:r>
      <w:r w:rsidRPr="00AF6364">
        <w:t xml:space="preserve"> </w:t>
      </w:r>
      <w:r>
        <w:t>Av dokumentationen i BVB ska det framgå typ av byggvara, varunamn, tillverkare, innehållsdeklaration och ungefärlig mängd. Det ska beskrivas,</w:t>
      </w:r>
      <w:r w:rsidRPr="004B0F62">
        <w:t xml:space="preserve"> </w:t>
      </w:r>
      <w:r>
        <w:t xml:space="preserve">så långt som möjligt, var i byggnaden produkten ska användas.  </w:t>
      </w:r>
    </w:p>
    <w:p w14:paraId="51600BBE" w14:textId="77777777" w:rsidR="006B4454" w:rsidRDefault="006B4454" w:rsidP="006B4454">
      <w:pPr>
        <w:ind w:left="1304"/>
      </w:pPr>
    </w:p>
    <w:p w14:paraId="6CAF5D40" w14:textId="77777777" w:rsidR="006B4454" w:rsidRDefault="006B4454" w:rsidP="006B4454">
      <w:pPr>
        <w:ind w:left="1304"/>
      </w:pPr>
      <w:r>
        <w:t xml:space="preserve">Om andra byggvaror än de som är projekterade måste användas ska beställaren godkänna dem innan användning. Därefter ska entreprenören dokumentera dem, och ersätta de projekterade byggvarorna, i BVB. </w:t>
      </w:r>
    </w:p>
    <w:p w14:paraId="1E99494D" w14:textId="77777777" w:rsidR="006B4454" w:rsidRDefault="006B4454" w:rsidP="006B4454">
      <w:pPr>
        <w:ind w:left="1304"/>
      </w:pPr>
    </w:p>
    <w:p w14:paraId="799DDBC5" w14:textId="77777777" w:rsidR="006B4454" w:rsidRPr="0073126B" w:rsidRDefault="006B4454" w:rsidP="006B4454">
      <w:pPr>
        <w:tabs>
          <w:tab w:val="clear" w:pos="0"/>
          <w:tab w:val="clear" w:pos="1304"/>
          <w:tab w:val="clear" w:pos="2608"/>
          <w:tab w:val="clear" w:pos="3912"/>
          <w:tab w:val="clear" w:pos="5216"/>
          <w:tab w:val="clear" w:pos="6521"/>
          <w:tab w:val="clear" w:pos="7825"/>
        </w:tabs>
        <w:autoSpaceDE w:val="0"/>
        <w:autoSpaceDN w:val="0"/>
        <w:adjustRightInd w:val="0"/>
        <w:ind w:left="1304"/>
      </w:pPr>
      <w:r>
        <w:t xml:space="preserve">Byggvaror som omfattas av Swedavias krav är sådana som byggs in i grundkonstruktion, stomme, ytterväggar, yttertak, innerväggar, fast inredning och som ingår </w:t>
      </w:r>
      <w:r w:rsidRPr="0073126B">
        <w:t xml:space="preserve">i produktkategorierna enligt BSAB 96: </w:t>
      </w:r>
    </w:p>
    <w:p w14:paraId="38051BBD" w14:textId="77777777" w:rsidR="006B4454" w:rsidRPr="0073126B" w:rsidRDefault="006B4454" w:rsidP="006B4454">
      <w:pPr>
        <w:ind w:left="1304"/>
      </w:pPr>
      <w:r w:rsidRPr="0073126B">
        <w:t xml:space="preserve"> </w:t>
      </w:r>
    </w:p>
    <w:p w14:paraId="592986B6" w14:textId="77777777" w:rsidR="00702965" w:rsidRPr="00A540B3" w:rsidRDefault="00702965" w:rsidP="00702965">
      <w:pPr>
        <w:tabs>
          <w:tab w:val="clear" w:pos="0"/>
          <w:tab w:val="clear" w:pos="1304"/>
          <w:tab w:val="clear" w:pos="2608"/>
          <w:tab w:val="clear" w:pos="3912"/>
          <w:tab w:val="clear" w:pos="5216"/>
          <w:tab w:val="clear" w:pos="6521"/>
          <w:tab w:val="clear" w:pos="7825"/>
          <w:tab w:val="left" w:pos="459"/>
        </w:tabs>
        <w:autoSpaceDE w:val="0"/>
        <w:autoSpaceDN w:val="0"/>
        <w:adjustRightInd w:val="0"/>
        <w:ind w:left="1304"/>
        <w:rPr>
          <w:sz w:val="20"/>
        </w:rPr>
      </w:pPr>
      <w:r w:rsidRPr="00A540B3">
        <w:rPr>
          <w:sz w:val="20"/>
        </w:rPr>
        <w:t>E:</w:t>
      </w:r>
      <w:r w:rsidRPr="00A540B3">
        <w:rPr>
          <w:sz w:val="20"/>
        </w:rPr>
        <w:tab/>
        <w:t>Platsgjutna konstruktioner</w:t>
      </w:r>
    </w:p>
    <w:p w14:paraId="2921D7EC" w14:textId="77777777" w:rsidR="00702965" w:rsidRPr="00A540B3" w:rsidRDefault="00702965" w:rsidP="00702965">
      <w:pPr>
        <w:tabs>
          <w:tab w:val="clear" w:pos="0"/>
          <w:tab w:val="clear" w:pos="1304"/>
          <w:tab w:val="clear" w:pos="2608"/>
          <w:tab w:val="clear" w:pos="3912"/>
          <w:tab w:val="clear" w:pos="5216"/>
          <w:tab w:val="clear" w:pos="6521"/>
          <w:tab w:val="clear" w:pos="7825"/>
          <w:tab w:val="left" w:pos="459"/>
          <w:tab w:val="left" w:pos="1320"/>
        </w:tabs>
        <w:autoSpaceDE w:val="0"/>
        <w:autoSpaceDN w:val="0"/>
        <w:adjustRightInd w:val="0"/>
        <w:ind w:left="1304"/>
        <w:rPr>
          <w:sz w:val="20"/>
        </w:rPr>
      </w:pPr>
      <w:r w:rsidRPr="00A540B3">
        <w:rPr>
          <w:sz w:val="20"/>
        </w:rPr>
        <w:t>F:</w:t>
      </w:r>
      <w:r w:rsidRPr="00A540B3">
        <w:rPr>
          <w:sz w:val="20"/>
        </w:rPr>
        <w:tab/>
        <w:t>Murverk</w:t>
      </w:r>
    </w:p>
    <w:p w14:paraId="1265507A" w14:textId="77777777" w:rsidR="00702965" w:rsidRPr="00A540B3" w:rsidRDefault="00702965" w:rsidP="00702965">
      <w:pPr>
        <w:tabs>
          <w:tab w:val="clear" w:pos="0"/>
          <w:tab w:val="clear" w:pos="1304"/>
          <w:tab w:val="clear" w:pos="2608"/>
          <w:tab w:val="clear" w:pos="3912"/>
          <w:tab w:val="clear" w:pos="5216"/>
          <w:tab w:val="clear" w:pos="6521"/>
          <w:tab w:val="clear" w:pos="7825"/>
          <w:tab w:val="left" w:pos="459"/>
        </w:tabs>
        <w:autoSpaceDE w:val="0"/>
        <w:autoSpaceDN w:val="0"/>
        <w:adjustRightInd w:val="0"/>
        <w:ind w:left="1304"/>
        <w:rPr>
          <w:sz w:val="20"/>
        </w:rPr>
      </w:pPr>
      <w:r w:rsidRPr="00A540B3">
        <w:rPr>
          <w:sz w:val="20"/>
        </w:rPr>
        <w:t>G:</w:t>
      </w:r>
      <w:r w:rsidRPr="00A540B3">
        <w:rPr>
          <w:sz w:val="20"/>
        </w:rPr>
        <w:tab/>
      </w:r>
      <w:r>
        <w:rPr>
          <w:sz w:val="20"/>
        </w:rPr>
        <w:t>Konstruktioner av m</w:t>
      </w:r>
      <w:r w:rsidRPr="00A540B3">
        <w:rPr>
          <w:sz w:val="20"/>
        </w:rPr>
        <w:t>onteringsfärdiga element</w:t>
      </w:r>
    </w:p>
    <w:p w14:paraId="53CD26B2" w14:textId="77777777" w:rsidR="00702965" w:rsidRPr="00A540B3" w:rsidRDefault="00702965" w:rsidP="00702965">
      <w:pPr>
        <w:tabs>
          <w:tab w:val="clear" w:pos="1304"/>
          <w:tab w:val="clear" w:pos="2608"/>
          <w:tab w:val="clear" w:pos="3912"/>
          <w:tab w:val="clear" w:pos="5216"/>
          <w:tab w:val="clear" w:pos="6521"/>
          <w:tab w:val="clear" w:pos="7825"/>
          <w:tab w:val="left" w:pos="459"/>
        </w:tabs>
        <w:autoSpaceDE w:val="0"/>
        <w:autoSpaceDN w:val="0"/>
        <w:adjustRightInd w:val="0"/>
        <w:ind w:left="1304"/>
        <w:rPr>
          <w:sz w:val="20"/>
        </w:rPr>
      </w:pPr>
      <w:r w:rsidRPr="00A540B3">
        <w:rPr>
          <w:sz w:val="20"/>
        </w:rPr>
        <w:t xml:space="preserve">H: </w:t>
      </w:r>
      <w:r w:rsidRPr="00A540B3">
        <w:rPr>
          <w:sz w:val="20"/>
        </w:rPr>
        <w:tab/>
      </w:r>
      <w:r>
        <w:rPr>
          <w:sz w:val="20"/>
        </w:rPr>
        <w:t>Konstruktioner av längdformvaror</w:t>
      </w:r>
    </w:p>
    <w:p w14:paraId="0052545C" w14:textId="77777777" w:rsidR="00702965" w:rsidRPr="00A540B3" w:rsidRDefault="00702965" w:rsidP="00702965">
      <w:pPr>
        <w:tabs>
          <w:tab w:val="clear" w:pos="0"/>
          <w:tab w:val="clear" w:pos="1304"/>
          <w:tab w:val="clear" w:pos="2608"/>
          <w:tab w:val="clear" w:pos="3912"/>
          <w:tab w:val="clear" w:pos="5216"/>
          <w:tab w:val="clear" w:pos="6521"/>
          <w:tab w:val="clear" w:pos="7825"/>
          <w:tab w:val="left" w:pos="459"/>
        </w:tabs>
        <w:autoSpaceDE w:val="0"/>
        <w:autoSpaceDN w:val="0"/>
        <w:adjustRightInd w:val="0"/>
        <w:ind w:left="1304"/>
        <w:rPr>
          <w:sz w:val="20"/>
        </w:rPr>
      </w:pPr>
      <w:r w:rsidRPr="00A540B3">
        <w:rPr>
          <w:sz w:val="20"/>
        </w:rPr>
        <w:t>I:</w:t>
      </w:r>
      <w:r w:rsidRPr="00A540B3">
        <w:rPr>
          <w:sz w:val="20"/>
        </w:rPr>
        <w:tab/>
      </w:r>
      <w:r>
        <w:rPr>
          <w:sz w:val="20"/>
        </w:rPr>
        <w:t xml:space="preserve">Skikt av termoisolervaror m </w:t>
      </w:r>
      <w:proofErr w:type="spellStart"/>
      <w:r>
        <w:rPr>
          <w:sz w:val="20"/>
        </w:rPr>
        <w:t>m</w:t>
      </w:r>
      <w:proofErr w:type="spellEnd"/>
      <w:r>
        <w:rPr>
          <w:sz w:val="20"/>
        </w:rPr>
        <w:t xml:space="preserve"> i </w:t>
      </w:r>
      <w:proofErr w:type="spellStart"/>
      <w:r>
        <w:rPr>
          <w:sz w:val="20"/>
        </w:rPr>
        <w:t>us</w:t>
      </w:r>
      <w:proofErr w:type="spellEnd"/>
      <w:r>
        <w:rPr>
          <w:sz w:val="20"/>
        </w:rPr>
        <w:t xml:space="preserve"> och i grundkonstruktioner till hus</w:t>
      </w:r>
    </w:p>
    <w:p w14:paraId="717AEACB" w14:textId="77777777" w:rsidR="00702965" w:rsidRPr="00A540B3" w:rsidRDefault="00702965" w:rsidP="00702965">
      <w:pPr>
        <w:tabs>
          <w:tab w:val="clear" w:pos="0"/>
          <w:tab w:val="clear" w:pos="1304"/>
          <w:tab w:val="clear" w:pos="2608"/>
          <w:tab w:val="clear" w:pos="3912"/>
          <w:tab w:val="clear" w:pos="5216"/>
          <w:tab w:val="clear" w:pos="6521"/>
          <w:tab w:val="clear" w:pos="7825"/>
          <w:tab w:val="left" w:pos="459"/>
        </w:tabs>
        <w:autoSpaceDE w:val="0"/>
        <w:autoSpaceDN w:val="0"/>
        <w:adjustRightInd w:val="0"/>
        <w:ind w:left="2618" w:hanging="1316"/>
        <w:rPr>
          <w:sz w:val="20"/>
        </w:rPr>
      </w:pPr>
      <w:r w:rsidRPr="00A540B3">
        <w:rPr>
          <w:sz w:val="20"/>
        </w:rPr>
        <w:t>J:</w:t>
      </w:r>
      <w:r w:rsidRPr="00A540B3">
        <w:rPr>
          <w:sz w:val="20"/>
        </w:rPr>
        <w:tab/>
      </w:r>
      <w:r>
        <w:rPr>
          <w:sz w:val="20"/>
        </w:rPr>
        <w:t>Skikt av byggpapp, tätskiktsmatta, asfalt, duk, plastfilm, plan plåt, överläggningsplattor e d</w:t>
      </w:r>
    </w:p>
    <w:p w14:paraId="138E4F62" w14:textId="77777777" w:rsidR="00702965" w:rsidRPr="00A540B3" w:rsidRDefault="00702965" w:rsidP="00702965">
      <w:pPr>
        <w:tabs>
          <w:tab w:val="clear" w:pos="0"/>
          <w:tab w:val="clear" w:pos="1304"/>
          <w:tab w:val="clear" w:pos="2608"/>
          <w:tab w:val="clear" w:pos="3912"/>
          <w:tab w:val="clear" w:pos="5216"/>
          <w:tab w:val="clear" w:pos="6521"/>
          <w:tab w:val="clear" w:pos="7825"/>
          <w:tab w:val="left" w:pos="459"/>
        </w:tabs>
        <w:autoSpaceDE w:val="0"/>
        <w:autoSpaceDN w:val="0"/>
        <w:adjustRightInd w:val="0"/>
        <w:ind w:left="1304"/>
        <w:rPr>
          <w:sz w:val="20"/>
        </w:rPr>
      </w:pPr>
      <w:r w:rsidRPr="00A540B3">
        <w:rPr>
          <w:sz w:val="20"/>
        </w:rPr>
        <w:t>K:</w:t>
      </w:r>
      <w:r w:rsidRPr="00A540B3">
        <w:rPr>
          <w:sz w:val="20"/>
        </w:rPr>
        <w:tab/>
        <w:t>Skikt av skivor</w:t>
      </w:r>
    </w:p>
    <w:p w14:paraId="55881806" w14:textId="77777777" w:rsidR="00702965" w:rsidRPr="00A540B3" w:rsidRDefault="00702965" w:rsidP="00702965">
      <w:pPr>
        <w:tabs>
          <w:tab w:val="clear" w:pos="0"/>
          <w:tab w:val="clear" w:pos="1304"/>
          <w:tab w:val="clear" w:pos="2608"/>
          <w:tab w:val="clear" w:pos="3912"/>
          <w:tab w:val="clear" w:pos="5216"/>
          <w:tab w:val="clear" w:pos="6521"/>
          <w:tab w:val="clear" w:pos="7825"/>
          <w:tab w:val="left" w:pos="459"/>
        </w:tabs>
        <w:autoSpaceDE w:val="0"/>
        <w:autoSpaceDN w:val="0"/>
        <w:adjustRightInd w:val="0"/>
        <w:ind w:left="1304"/>
        <w:rPr>
          <w:sz w:val="20"/>
        </w:rPr>
      </w:pPr>
      <w:r w:rsidRPr="00A540B3">
        <w:rPr>
          <w:sz w:val="20"/>
        </w:rPr>
        <w:t>L:</w:t>
      </w:r>
      <w:r w:rsidRPr="00A540B3">
        <w:rPr>
          <w:sz w:val="20"/>
        </w:rPr>
        <w:tab/>
        <w:t xml:space="preserve">Puts, målning, </w:t>
      </w:r>
      <w:r>
        <w:rPr>
          <w:sz w:val="20"/>
        </w:rPr>
        <w:t xml:space="preserve">skyddsbeläggningar, skyddsimpregneringar m </w:t>
      </w:r>
      <w:proofErr w:type="spellStart"/>
      <w:r>
        <w:rPr>
          <w:sz w:val="20"/>
        </w:rPr>
        <w:t>m</w:t>
      </w:r>
      <w:proofErr w:type="spellEnd"/>
    </w:p>
    <w:p w14:paraId="610E8B93" w14:textId="77777777" w:rsidR="00702965" w:rsidRPr="00A540B3" w:rsidRDefault="00702965" w:rsidP="00702965">
      <w:pPr>
        <w:tabs>
          <w:tab w:val="clear" w:pos="0"/>
          <w:tab w:val="clear" w:pos="1304"/>
          <w:tab w:val="clear" w:pos="2608"/>
          <w:tab w:val="clear" w:pos="3912"/>
          <w:tab w:val="clear" w:pos="5216"/>
          <w:tab w:val="clear" w:pos="6521"/>
          <w:tab w:val="clear" w:pos="7825"/>
          <w:tab w:val="left" w:pos="459"/>
        </w:tabs>
        <w:autoSpaceDE w:val="0"/>
        <w:autoSpaceDN w:val="0"/>
        <w:adjustRightInd w:val="0"/>
        <w:ind w:left="1304"/>
        <w:rPr>
          <w:sz w:val="20"/>
        </w:rPr>
      </w:pPr>
      <w:r w:rsidRPr="00A540B3">
        <w:rPr>
          <w:sz w:val="20"/>
        </w:rPr>
        <w:t>M:</w:t>
      </w:r>
      <w:r w:rsidRPr="00A540B3">
        <w:rPr>
          <w:sz w:val="20"/>
        </w:rPr>
        <w:tab/>
      </w:r>
      <w:r>
        <w:rPr>
          <w:sz w:val="20"/>
        </w:rPr>
        <w:t>Skikt av beläggnings- och beklädnadsvaror i hus</w:t>
      </w:r>
      <w:r w:rsidRPr="00A540B3">
        <w:rPr>
          <w:sz w:val="20"/>
        </w:rPr>
        <w:t xml:space="preserve"> </w:t>
      </w:r>
    </w:p>
    <w:p w14:paraId="060D67BD" w14:textId="77777777" w:rsidR="00702965" w:rsidRPr="00A540B3" w:rsidRDefault="00702965" w:rsidP="00702965">
      <w:pPr>
        <w:tabs>
          <w:tab w:val="left" w:pos="459"/>
        </w:tabs>
        <w:ind w:left="1304"/>
        <w:rPr>
          <w:sz w:val="20"/>
        </w:rPr>
      </w:pPr>
      <w:r w:rsidRPr="00A540B3">
        <w:rPr>
          <w:sz w:val="20"/>
        </w:rPr>
        <w:t xml:space="preserve">N: </w:t>
      </w:r>
      <w:r w:rsidRPr="00A540B3">
        <w:rPr>
          <w:sz w:val="20"/>
        </w:rPr>
        <w:tab/>
        <w:t xml:space="preserve">Kompletteringar av </w:t>
      </w:r>
      <w:proofErr w:type="spellStart"/>
      <w:r w:rsidRPr="00A540B3">
        <w:rPr>
          <w:sz w:val="20"/>
        </w:rPr>
        <w:t>sakvaror</w:t>
      </w:r>
      <w:proofErr w:type="spellEnd"/>
      <w:r w:rsidRPr="00A540B3">
        <w:rPr>
          <w:sz w:val="20"/>
        </w:rPr>
        <w:t xml:space="preserve"> </w:t>
      </w:r>
      <w:r>
        <w:rPr>
          <w:sz w:val="20"/>
        </w:rPr>
        <w:t xml:space="preserve">m </w:t>
      </w:r>
      <w:proofErr w:type="spellStart"/>
      <w:r>
        <w:rPr>
          <w:sz w:val="20"/>
        </w:rPr>
        <w:t>m</w:t>
      </w:r>
      <w:proofErr w:type="spellEnd"/>
    </w:p>
    <w:p w14:paraId="4B516F43" w14:textId="77777777" w:rsidR="00702965" w:rsidRPr="00A540B3" w:rsidRDefault="00702965" w:rsidP="00702965">
      <w:pPr>
        <w:tabs>
          <w:tab w:val="left" w:pos="459"/>
        </w:tabs>
        <w:ind w:left="1304"/>
        <w:rPr>
          <w:sz w:val="20"/>
        </w:rPr>
      </w:pPr>
      <w:r w:rsidRPr="00A540B3">
        <w:rPr>
          <w:sz w:val="20"/>
        </w:rPr>
        <w:t xml:space="preserve">X: </w:t>
      </w:r>
      <w:r w:rsidRPr="00A540B3">
        <w:rPr>
          <w:sz w:val="20"/>
        </w:rPr>
        <w:tab/>
        <w:t xml:space="preserve">Inredningar och utrustningar, </w:t>
      </w:r>
      <w:r w:rsidRPr="00A540B3">
        <w:rPr>
          <w:i/>
          <w:sz w:val="20"/>
        </w:rPr>
        <w:t>OBS!</w:t>
      </w:r>
      <w:r w:rsidRPr="00A540B3">
        <w:rPr>
          <w:sz w:val="20"/>
        </w:rPr>
        <w:t xml:space="preserve"> Här inkluderas endast ”Fast inredning”</w:t>
      </w:r>
    </w:p>
    <w:p w14:paraId="0E2640A0" w14:textId="77777777" w:rsidR="00702965" w:rsidRPr="00DD0B6D" w:rsidRDefault="00702965" w:rsidP="00702965">
      <w:pPr>
        <w:tabs>
          <w:tab w:val="left" w:pos="459"/>
        </w:tabs>
        <w:ind w:left="1304"/>
        <w:rPr>
          <w:sz w:val="20"/>
        </w:rPr>
      </w:pPr>
      <w:r w:rsidRPr="00A540B3">
        <w:rPr>
          <w:sz w:val="20"/>
        </w:rPr>
        <w:t xml:space="preserve">Z: </w:t>
      </w:r>
      <w:r w:rsidRPr="00A540B3">
        <w:rPr>
          <w:sz w:val="20"/>
        </w:rPr>
        <w:tab/>
      </w:r>
      <w:r>
        <w:rPr>
          <w:sz w:val="20"/>
        </w:rPr>
        <w:t>Diverse tätningar, kompletteringar, infästningar o d Övriga varor</w:t>
      </w:r>
    </w:p>
    <w:p w14:paraId="51E7B837" w14:textId="77777777" w:rsidR="006B4454" w:rsidRDefault="006B4454" w:rsidP="006B4454">
      <w:pPr>
        <w:ind w:left="1304"/>
      </w:pPr>
    </w:p>
    <w:p w14:paraId="41930314" w14:textId="77777777" w:rsidR="006B4454" w:rsidRDefault="006B4454" w:rsidP="006B4454">
      <w:pPr>
        <w:autoSpaceDE w:val="0"/>
        <w:autoSpaceDN w:val="0"/>
        <w:ind w:left="1304"/>
      </w:pPr>
      <w:r>
        <w:t xml:space="preserve">Avsteg från detta krav ska godkännas av beställaren och dokumenteras i BVB.  För detta finns mallen Avvikelserapport avsteg materialkrav. </w:t>
      </w:r>
    </w:p>
    <w:p w14:paraId="3FE9DBB9" w14:textId="77777777" w:rsidR="006B4454" w:rsidRDefault="006B4454" w:rsidP="006B4454">
      <w:pPr>
        <w:ind w:left="1304"/>
      </w:pPr>
      <w:r>
        <w:t xml:space="preserve">För byggvaror som finns bedömda i BVB men bedömts som </w:t>
      </w:r>
      <w:r w:rsidRPr="00B813AD">
        <w:rPr>
          <w:i/>
        </w:rPr>
        <w:t>undviks</w:t>
      </w:r>
      <w:r>
        <w:rPr>
          <w:i/>
        </w:rPr>
        <w:t>,</w:t>
      </w:r>
      <w:r>
        <w:t xml:space="preserve"> krävs att en avvikelserapport enligt Avvikelserapport avsteg materialkrav fylls i och skickas in till projektet. Avsteg från R</w:t>
      </w:r>
      <w:r>
        <w:rPr>
          <w:i/>
        </w:rPr>
        <w:t>ekommenderade</w:t>
      </w:r>
      <w:r>
        <w:t xml:space="preserve"> och </w:t>
      </w:r>
      <w:r>
        <w:rPr>
          <w:i/>
        </w:rPr>
        <w:t xml:space="preserve">Accepterade </w:t>
      </w:r>
      <w:r>
        <w:t>produkter i BVB ska godkännas av beställaren och dokumenteras i BVB.</w:t>
      </w:r>
    </w:p>
    <w:p w14:paraId="099F30A9" w14:textId="77777777" w:rsidR="006B4454" w:rsidRDefault="006B4454" w:rsidP="006B4454">
      <w:pPr>
        <w:ind w:left="1304"/>
      </w:pPr>
    </w:p>
    <w:p w14:paraId="3B1A7ED0" w14:textId="77777777" w:rsidR="006B4454" w:rsidRDefault="006B4454" w:rsidP="006B4454">
      <w:pPr>
        <w:autoSpaceDE w:val="0"/>
        <w:autoSpaceDN w:val="0"/>
        <w:ind w:left="1304"/>
      </w:pPr>
      <w:r>
        <w:t xml:space="preserve">Om byggvaror som inte finns bedömda i BVB önskas användas i projektet ska projektören i första hand be leverantör att skicka in ansökan med relevant dokumentation för att få produkten bedömd i BVB. Om produkten bedöms som </w:t>
      </w:r>
      <w:r>
        <w:rPr>
          <w:i/>
        </w:rPr>
        <w:t>R</w:t>
      </w:r>
      <w:r w:rsidRPr="00B813AD">
        <w:rPr>
          <w:i/>
        </w:rPr>
        <w:t xml:space="preserve">ekommenderad </w:t>
      </w:r>
      <w:r>
        <w:rPr>
          <w:i/>
        </w:rPr>
        <w:t>eller A</w:t>
      </w:r>
      <w:r w:rsidRPr="00B813AD">
        <w:rPr>
          <w:i/>
        </w:rPr>
        <w:t>ccepterad</w:t>
      </w:r>
      <w:r>
        <w:t xml:space="preserve"> eller får den användas i projektet.  </w:t>
      </w:r>
    </w:p>
    <w:p w14:paraId="027FCCFB" w14:textId="77777777" w:rsidR="006B4454" w:rsidRDefault="006B4454" w:rsidP="006B4454">
      <w:pPr>
        <w:ind w:left="1304"/>
      </w:pPr>
    </w:p>
    <w:p w14:paraId="7BE75D5F" w14:textId="77777777" w:rsidR="006B4454" w:rsidRDefault="006B4454" w:rsidP="006B4454">
      <w:pPr>
        <w:pStyle w:val="Rubrik2"/>
        <w:numPr>
          <w:ilvl w:val="0"/>
          <w:numId w:val="0"/>
        </w:numPr>
        <w:ind w:left="1304"/>
      </w:pPr>
      <w:bookmarkStart w:id="18" w:name="_Toc403135162"/>
      <w:bookmarkStart w:id="19" w:name="_Toc462055891"/>
      <w:r>
        <w:t>Å</w:t>
      </w:r>
      <w:r w:rsidRPr="003E2210">
        <w:t xml:space="preserve">tervunna produkter </w:t>
      </w:r>
      <w:r>
        <w:t>(MB 3.2)</w:t>
      </w:r>
      <w:bookmarkEnd w:id="18"/>
      <w:bookmarkEnd w:id="19"/>
    </w:p>
    <w:p w14:paraId="75F5FB73" w14:textId="77777777" w:rsidR="006B4454" w:rsidRPr="003263D2" w:rsidRDefault="006B4454" w:rsidP="006B4454">
      <w:pPr>
        <w:ind w:left="1304"/>
      </w:pPr>
      <w:r>
        <w:t>Å</w:t>
      </w:r>
      <w:r w:rsidRPr="003E2210">
        <w:t>tervunna produkter ska prioriteras</w:t>
      </w:r>
      <w:r>
        <w:t xml:space="preserve"> då det är möjligt och rimligt</w:t>
      </w:r>
      <w:r w:rsidRPr="003E2210">
        <w:t>.</w:t>
      </w:r>
      <w:r>
        <w:t xml:space="preserve"> Exempel på material som ska prioriteras är: återvunnen ballast, återvunna gipsskivor, </w:t>
      </w:r>
      <w:r w:rsidRPr="00120ADD">
        <w:t>återvunnen asfalt,</w:t>
      </w:r>
      <w:r>
        <w:t xml:space="preserve"> återvunnen betong, återanvändning av dörrar, lås och armaturer.</w:t>
      </w:r>
    </w:p>
    <w:p w14:paraId="78BC57CB" w14:textId="77777777" w:rsidR="006B4454" w:rsidRDefault="006B4454" w:rsidP="006B4454">
      <w:pPr>
        <w:ind w:left="1304"/>
      </w:pPr>
    </w:p>
    <w:p w14:paraId="6C811209" w14:textId="77777777" w:rsidR="006B4454" w:rsidRDefault="006B4454" w:rsidP="006B4454">
      <w:pPr>
        <w:pStyle w:val="Rubrik2"/>
        <w:numPr>
          <w:ilvl w:val="0"/>
          <w:numId w:val="0"/>
        </w:numPr>
        <w:ind w:left="1304"/>
      </w:pPr>
      <w:bookmarkStart w:id="20" w:name="_Toc403135163"/>
      <w:bookmarkStart w:id="21" w:name="_Toc462055892"/>
      <w:r>
        <w:t>Träprodukter (MB 3.3)</w:t>
      </w:r>
      <w:bookmarkEnd w:id="20"/>
      <w:bookmarkEnd w:id="21"/>
    </w:p>
    <w:p w14:paraId="2E9DD6E3" w14:textId="77777777" w:rsidR="006B4454" w:rsidRDefault="006B4454" w:rsidP="006B4454">
      <w:pPr>
        <w:ind w:left="1304"/>
      </w:pPr>
      <w:r w:rsidRPr="00E32C71">
        <w:t xml:space="preserve">Endast </w:t>
      </w:r>
      <w:r>
        <w:t xml:space="preserve">träprodukter från </w:t>
      </w:r>
      <w:r w:rsidRPr="00E32C71">
        <w:t xml:space="preserve">FSC eller PEFC-certifierade </w:t>
      </w:r>
      <w:r>
        <w:t xml:space="preserve">skogsbruk, </w:t>
      </w:r>
      <w:proofErr w:type="spellStart"/>
      <w:r>
        <w:t>Svanenmärkta</w:t>
      </w:r>
      <w:proofErr w:type="spellEnd"/>
      <w:r>
        <w:t xml:space="preserve"> eller motsvarande, </w:t>
      </w:r>
      <w:r w:rsidRPr="00E32C71">
        <w:t>ska användas</w:t>
      </w:r>
      <w:r>
        <w:rPr>
          <w:rStyle w:val="Fotnotsreferens"/>
        </w:rPr>
        <w:footnoteReference w:id="3"/>
      </w:r>
      <w:r w:rsidRPr="00E32C71">
        <w:t>. Trä med ursprung i regnskog ska inte användas.</w:t>
      </w:r>
      <w:r w:rsidRPr="00705656">
        <w:t xml:space="preserve"> </w:t>
      </w:r>
      <w:r>
        <w:t xml:space="preserve">Byggvarudeklaration eller annan information som visar att träprodukterna uppfyller kravet (såsom certifikatnummer, </w:t>
      </w:r>
      <w:proofErr w:type="spellStart"/>
      <w:r>
        <w:t>Svanenintyg</w:t>
      </w:r>
      <w:proofErr w:type="spellEnd"/>
      <w:r>
        <w:t xml:space="preserve"> eller motsvarande) ska finnas i BVB.</w:t>
      </w:r>
    </w:p>
    <w:p w14:paraId="7849806D" w14:textId="77777777" w:rsidR="006B4454" w:rsidRDefault="006B4454" w:rsidP="006B4454">
      <w:pPr>
        <w:ind w:left="1304"/>
      </w:pPr>
    </w:p>
    <w:p w14:paraId="36D0DE1E" w14:textId="77777777" w:rsidR="006B4454" w:rsidRDefault="006B4454" w:rsidP="006B4454">
      <w:pPr>
        <w:pStyle w:val="Rubrik2"/>
        <w:numPr>
          <w:ilvl w:val="0"/>
          <w:numId w:val="0"/>
        </w:numPr>
        <w:ind w:left="1304"/>
      </w:pPr>
      <w:bookmarkStart w:id="22" w:name="_Toc462055893"/>
      <w:r>
        <w:t>Förteckning och säkerhetsdatablad (MB 3.4)</w:t>
      </w:r>
      <w:bookmarkEnd w:id="22"/>
    </w:p>
    <w:p w14:paraId="05E5FCCB" w14:textId="77777777" w:rsidR="006B4454" w:rsidRDefault="006B4454" w:rsidP="006B4454">
      <w:pPr>
        <w:ind w:left="1304"/>
      </w:pPr>
      <w:r>
        <w:t>Entreprenören ska föra en förteckning över alla kemiska produkter som används i den aktuella entreprenaden. Förteckningen ska finnas tillgänglig på arbetsplatsen och kunna skickas till beställaren vid förfrågan. Aktuella s</w:t>
      </w:r>
      <w:r w:rsidRPr="0080779A">
        <w:t>äkerhetsdatablad ska finnas tillgängliga.</w:t>
      </w:r>
    </w:p>
    <w:p w14:paraId="631FADB1" w14:textId="77777777" w:rsidR="006B4454" w:rsidRDefault="006B4454" w:rsidP="006B4454">
      <w:pPr>
        <w:ind w:left="1304"/>
      </w:pPr>
    </w:p>
    <w:p w14:paraId="5157571C" w14:textId="77777777" w:rsidR="006B4454" w:rsidRDefault="006B4454" w:rsidP="006B4454">
      <w:pPr>
        <w:pStyle w:val="Rubrik2"/>
        <w:numPr>
          <w:ilvl w:val="0"/>
          <w:numId w:val="0"/>
        </w:numPr>
        <w:ind w:left="1304"/>
      </w:pPr>
      <w:bookmarkStart w:id="23" w:name="_Toc462055894"/>
      <w:r>
        <w:t>Förvaring kemiska produkter (MB 3.5)</w:t>
      </w:r>
      <w:bookmarkEnd w:id="23"/>
    </w:p>
    <w:p w14:paraId="1EB5B806" w14:textId="77777777" w:rsidR="006B4454" w:rsidRDefault="006B4454" w:rsidP="006B4454">
      <w:pPr>
        <w:ind w:left="1304"/>
      </w:pPr>
      <w:r>
        <w:t xml:space="preserve">Kemiska produkter inklusive bränslen ska förvaras och hanteras så att spill och läckage till mark, vatten eller avlopp förhindras. Detta genom exempelvis invallning, dubbelmantlade kärl eller </w:t>
      </w:r>
      <w:r w:rsidRPr="001E2903">
        <w:t>lokal utan golvbrunnar.</w:t>
      </w:r>
      <w:r>
        <w:t xml:space="preserve"> Den täta invallningen ska minst rymma det största kärlets volym + 10 % av övriga behållares sammanlagda volym.</w:t>
      </w:r>
    </w:p>
    <w:p w14:paraId="3C617268" w14:textId="77777777" w:rsidR="006B4454" w:rsidRDefault="006B4454" w:rsidP="006B4454">
      <w:pPr>
        <w:ind w:left="1304"/>
      </w:pPr>
    </w:p>
    <w:p w14:paraId="016ECA6A" w14:textId="77777777" w:rsidR="006B4454" w:rsidRDefault="006B4454" w:rsidP="006B4454">
      <w:pPr>
        <w:pStyle w:val="Rubrik2"/>
        <w:numPr>
          <w:ilvl w:val="0"/>
          <w:numId w:val="0"/>
        </w:numPr>
        <w:ind w:left="1304"/>
      </w:pPr>
      <w:bookmarkStart w:id="24" w:name="_Toc462055895"/>
      <w:r>
        <w:t>Förvaring av bygg- och anläggningsmaterial (MB 3.6)</w:t>
      </w:r>
      <w:bookmarkEnd w:id="24"/>
    </w:p>
    <w:p w14:paraId="1257F4B1" w14:textId="77777777" w:rsidR="006B4454" w:rsidRDefault="006B4454" w:rsidP="006B4454">
      <w:pPr>
        <w:ind w:left="1304"/>
      </w:pPr>
      <w:r>
        <w:t>Material ska förvaras på ett sådant sätt att materialet inte skadas genom mekanisk påverkan, fukt, temperatur, vatten eller smuts.</w:t>
      </w:r>
    </w:p>
    <w:p w14:paraId="5352D5E9" w14:textId="77777777" w:rsidR="006B4454" w:rsidRDefault="006B4454" w:rsidP="006B4454">
      <w:pPr>
        <w:ind w:left="1304"/>
      </w:pPr>
    </w:p>
    <w:p w14:paraId="2BE5260C" w14:textId="77777777" w:rsidR="006B4454" w:rsidRDefault="006B4454" w:rsidP="006B4454">
      <w:pPr>
        <w:pStyle w:val="Rubrik2"/>
        <w:numPr>
          <w:ilvl w:val="0"/>
          <w:numId w:val="0"/>
        </w:numPr>
        <w:ind w:left="1304"/>
      </w:pPr>
      <w:bookmarkStart w:id="25" w:name="_Toc462055896"/>
      <w:r>
        <w:t>Märkning och påkörningsskydd (MB 3.7)</w:t>
      </w:r>
      <w:bookmarkEnd w:id="25"/>
    </w:p>
    <w:p w14:paraId="10F166CA" w14:textId="77777777" w:rsidR="006B4454" w:rsidRDefault="006B4454" w:rsidP="006B4454">
      <w:pPr>
        <w:ind w:left="1304"/>
      </w:pPr>
      <w:r>
        <w:t xml:space="preserve">Förpackningar, behållare och rörledningar som innehåller kemiska produkter ska vara märkta med innehåll samt </w:t>
      </w:r>
      <w:r w:rsidRPr="00317D30">
        <w:t>med de risker</w:t>
      </w:r>
      <w:r>
        <w:t xml:space="preserve"> som finns med dem.</w:t>
      </w:r>
      <w:r w:rsidRPr="00AB09A0">
        <w:t xml:space="preserve"> </w:t>
      </w:r>
    </w:p>
    <w:p w14:paraId="1801115A" w14:textId="77777777" w:rsidR="006B4454" w:rsidRDefault="006B4454" w:rsidP="006B4454">
      <w:pPr>
        <w:ind w:left="1304"/>
      </w:pPr>
    </w:p>
    <w:p w14:paraId="7C03657C" w14:textId="77777777" w:rsidR="006B4454" w:rsidRDefault="006B4454" w:rsidP="006B4454">
      <w:pPr>
        <w:ind w:left="1304"/>
      </w:pPr>
      <w:r w:rsidRPr="001E2903">
        <w:t>Behållare och drivmedelstankar ska</w:t>
      </w:r>
      <w:r>
        <w:t xml:space="preserve"> dessutom</w:t>
      </w:r>
      <w:r w:rsidRPr="001E2903">
        <w:t xml:space="preserve"> vara godkända vid besiktning samt vara</w:t>
      </w:r>
      <w:r>
        <w:t xml:space="preserve"> placerade så att risk för påkörning minimeras. Finns risk för påkörning ska de vara försedda med påkörningsskydd. </w:t>
      </w:r>
    </w:p>
    <w:p w14:paraId="2959444E" w14:textId="77777777" w:rsidR="006B4454" w:rsidRDefault="006B4454" w:rsidP="006B4454">
      <w:pPr>
        <w:ind w:left="1304"/>
      </w:pPr>
    </w:p>
    <w:p w14:paraId="609E1A5C" w14:textId="77777777" w:rsidR="006B4454" w:rsidRDefault="006B4454" w:rsidP="006B4454">
      <w:pPr>
        <w:pStyle w:val="Rubrik2"/>
        <w:numPr>
          <w:ilvl w:val="0"/>
          <w:numId w:val="0"/>
        </w:numPr>
        <w:ind w:left="1304"/>
      </w:pPr>
      <w:bookmarkStart w:id="26" w:name="_Toc462055897"/>
      <w:r>
        <w:t>Anläggningsmassor (MB 3.8)</w:t>
      </w:r>
      <w:bookmarkEnd w:id="26"/>
    </w:p>
    <w:p w14:paraId="2C6613D7" w14:textId="77777777" w:rsidR="006B4454" w:rsidRDefault="006B4454" w:rsidP="006B4454">
      <w:pPr>
        <w:ind w:left="1304"/>
      </w:pPr>
      <w:r w:rsidRPr="00E9565A">
        <w:t>Anläggningsma</w:t>
      </w:r>
      <w:r>
        <w:t>ssor ska hanteras och lagras på ytor som utsetts av beställaren</w:t>
      </w:r>
      <w:r w:rsidRPr="00E9565A">
        <w:t>.</w:t>
      </w:r>
    </w:p>
    <w:p w14:paraId="6313DF78" w14:textId="77777777" w:rsidR="006B4454" w:rsidRDefault="006B4454" w:rsidP="006B4454">
      <w:pPr>
        <w:ind w:left="1304"/>
      </w:pPr>
    </w:p>
    <w:p w14:paraId="0C70D98F" w14:textId="77777777" w:rsidR="006B4454" w:rsidRDefault="006B4454" w:rsidP="006B4454">
      <w:pPr>
        <w:pStyle w:val="Rubrik1"/>
        <w:ind w:left="1304"/>
      </w:pPr>
      <w:bookmarkStart w:id="27" w:name="_Toc462055898"/>
      <w:r>
        <w:t>Avfall och restprodukter</w:t>
      </w:r>
      <w:bookmarkEnd w:id="27"/>
    </w:p>
    <w:p w14:paraId="60570A0E" w14:textId="77777777" w:rsidR="006B4454" w:rsidRDefault="006B4454" w:rsidP="006B4454">
      <w:pPr>
        <w:pStyle w:val="Rubrik2"/>
        <w:numPr>
          <w:ilvl w:val="0"/>
          <w:numId w:val="0"/>
        </w:numPr>
        <w:ind w:left="1304"/>
      </w:pPr>
      <w:bookmarkStart w:id="28" w:name="_Toc462055899"/>
      <w:r>
        <w:t>Minimering av avfall, avfallsredovisning (MB 4.1)</w:t>
      </w:r>
      <w:bookmarkEnd w:id="28"/>
    </w:p>
    <w:p w14:paraId="0629A364" w14:textId="77777777" w:rsidR="006B4454" w:rsidRDefault="006B4454" w:rsidP="006B4454">
      <w:pPr>
        <w:ind w:left="1304"/>
      </w:pPr>
      <w:r>
        <w:t xml:space="preserve">Avfall ska under utförandet minimeras. För att underlätta detta ska en plan upprättas för hur avfall och restprodukter ska omhändertas under utförandetiden. Avfallsplanen ska innehålla uppgifter om förväntade mängder avfall per fraktioner, åtgärder för att minska avfallet samt vilka aktörer som kommer att hantera avfallet.  </w:t>
      </w:r>
    </w:p>
    <w:p w14:paraId="066DE0D0" w14:textId="77777777" w:rsidR="006B4454" w:rsidRDefault="006B4454" w:rsidP="006B4454">
      <w:pPr>
        <w:ind w:left="1304"/>
      </w:pPr>
    </w:p>
    <w:p w14:paraId="405648DB" w14:textId="77777777" w:rsidR="006B4454" w:rsidRDefault="006B4454" w:rsidP="006B4454">
      <w:pPr>
        <w:ind w:left="1304"/>
      </w:pPr>
      <w:r>
        <w:t xml:space="preserve">Efter genomförandet ska faktiska avfallsmängder redovisas per fraktion. Uppgifterna ska överlämnas till beställaren i samband med slutbesiktning. </w:t>
      </w:r>
    </w:p>
    <w:p w14:paraId="4935C35D" w14:textId="77777777" w:rsidR="006B4454" w:rsidRDefault="006B4454" w:rsidP="006B4454">
      <w:pPr>
        <w:ind w:left="1304"/>
      </w:pPr>
    </w:p>
    <w:p w14:paraId="2E949D67" w14:textId="77777777" w:rsidR="006B4454" w:rsidRDefault="006B4454" w:rsidP="006B4454">
      <w:pPr>
        <w:ind w:left="1304"/>
      </w:pPr>
      <w:r>
        <w:t>För avfallsplan och avfallsredovisning har Swedavia en mall</w:t>
      </w:r>
      <w:r>
        <w:rPr>
          <w:rStyle w:val="Fotnotsreferens"/>
        </w:rPr>
        <w:footnoteReference w:id="4"/>
      </w:r>
      <w:r>
        <w:t xml:space="preserve"> som med fördel ska användas. </w:t>
      </w:r>
    </w:p>
    <w:p w14:paraId="1667515C" w14:textId="77777777" w:rsidR="006B4454" w:rsidRDefault="006B4454" w:rsidP="006B4454">
      <w:pPr>
        <w:ind w:left="1304"/>
      </w:pPr>
    </w:p>
    <w:p w14:paraId="14A90134" w14:textId="77777777" w:rsidR="006B4454" w:rsidRDefault="006B4454" w:rsidP="006B4454">
      <w:pPr>
        <w:pStyle w:val="Rubrik2"/>
        <w:numPr>
          <w:ilvl w:val="0"/>
          <w:numId w:val="0"/>
        </w:numPr>
        <w:ind w:left="1304"/>
      </w:pPr>
      <w:bookmarkStart w:id="29" w:name="_Toc462055900"/>
      <w:r>
        <w:t>Avfallshantering på en flygplats (MB 4.2)</w:t>
      </w:r>
      <w:bookmarkEnd w:id="29"/>
    </w:p>
    <w:p w14:paraId="329FE602" w14:textId="77777777" w:rsidR="006B4454" w:rsidRDefault="006B4454" w:rsidP="006B4454">
      <w:pPr>
        <w:ind w:left="1304"/>
      </w:pPr>
      <w:r w:rsidRPr="0077798E">
        <w:t xml:space="preserve">Se flygplatsens regler (Airport </w:t>
      </w:r>
      <w:proofErr w:type="spellStart"/>
      <w:r w:rsidRPr="0077798E">
        <w:t>Regulation</w:t>
      </w:r>
      <w:r>
        <w:t>s</w:t>
      </w:r>
      <w:proofErr w:type="spellEnd"/>
      <w:r w:rsidRPr="0077798E">
        <w:t>). Bland annat ska allt avfall, även sådant som inte utgör byggavfall, sorteras. Krav avseende FOD (</w:t>
      </w:r>
      <w:proofErr w:type="spellStart"/>
      <w:r w:rsidRPr="0077798E">
        <w:t>Foreign</w:t>
      </w:r>
      <w:proofErr w:type="spellEnd"/>
      <w:r w:rsidRPr="0077798E">
        <w:t xml:space="preserve"> </w:t>
      </w:r>
      <w:proofErr w:type="spellStart"/>
      <w:r w:rsidRPr="0077798E">
        <w:t>Object</w:t>
      </w:r>
      <w:proofErr w:type="spellEnd"/>
      <w:r w:rsidRPr="0077798E">
        <w:t xml:space="preserve"> </w:t>
      </w:r>
      <w:proofErr w:type="spellStart"/>
      <w:r w:rsidRPr="0077798E">
        <w:t>Debris</w:t>
      </w:r>
      <w:proofErr w:type="spellEnd"/>
      <w:r w:rsidRPr="0077798E">
        <w:t>) ska följas. Sopkärl och containrar ska alltid vara stängda, djur får inte matas och skräp ska alltid plockas upp.</w:t>
      </w:r>
      <w:r>
        <w:t xml:space="preserve"> </w:t>
      </w:r>
    </w:p>
    <w:p w14:paraId="3B47A475" w14:textId="77777777" w:rsidR="006B4454" w:rsidRDefault="006B4454" w:rsidP="006B4454">
      <w:pPr>
        <w:ind w:left="1304"/>
      </w:pPr>
    </w:p>
    <w:p w14:paraId="467CEC27" w14:textId="77777777" w:rsidR="006B4454" w:rsidRDefault="006B4454" w:rsidP="006B4454">
      <w:pPr>
        <w:pStyle w:val="Rubrik2"/>
        <w:numPr>
          <w:ilvl w:val="0"/>
          <w:numId w:val="0"/>
        </w:numPr>
        <w:ind w:left="1304"/>
      </w:pPr>
      <w:bookmarkStart w:id="30" w:name="_Toc462055901"/>
      <w:r>
        <w:t>Rivning (MB 4.3)</w:t>
      </w:r>
      <w:bookmarkEnd w:id="30"/>
    </w:p>
    <w:p w14:paraId="417C713B" w14:textId="77777777" w:rsidR="006B4454" w:rsidRDefault="006B4454" w:rsidP="006B4454">
      <w:pPr>
        <w:ind w:left="1304"/>
      </w:pPr>
      <w:r>
        <w:t>Inför en rivning</w:t>
      </w:r>
      <w:r>
        <w:rPr>
          <w:rStyle w:val="Fotnotsreferens"/>
        </w:rPr>
        <w:footnoteReference w:id="5"/>
      </w:r>
      <w:r>
        <w:t xml:space="preserve"> ska en materialinventering göras och dokumenteras, om det inte inkluderats i förfrågningsunderlaget. Inventeringen ska innehålla</w:t>
      </w:r>
    </w:p>
    <w:p w14:paraId="5E10AED6" w14:textId="77777777" w:rsidR="006B4454" w:rsidRDefault="006B4454" w:rsidP="006B4454">
      <w:pPr>
        <w:pStyle w:val="Liststycke"/>
        <w:numPr>
          <w:ilvl w:val="0"/>
          <w:numId w:val="3"/>
        </w:numPr>
        <w:ind w:left="2024"/>
      </w:pPr>
      <w:r>
        <w:t>vad som ska rivas och då bli farligt avfall</w:t>
      </w:r>
    </w:p>
    <w:p w14:paraId="41102FBE" w14:textId="77777777" w:rsidR="006B4454" w:rsidRDefault="006B4454" w:rsidP="006B4454">
      <w:pPr>
        <w:pStyle w:val="Liststycke"/>
        <w:numPr>
          <w:ilvl w:val="0"/>
          <w:numId w:val="3"/>
        </w:numPr>
        <w:ind w:left="2024"/>
      </w:pPr>
      <w:r>
        <w:t>hur det farliga avfallet ska hanteras och vilka eventuella skyddsåtgärder som kommer att krävas</w:t>
      </w:r>
    </w:p>
    <w:p w14:paraId="25046A5C" w14:textId="77777777" w:rsidR="006B4454" w:rsidRDefault="006B4454" w:rsidP="006B4454">
      <w:pPr>
        <w:ind w:left="1304"/>
      </w:pPr>
      <w:r>
        <w:t>För detta har Swedavia en mall</w:t>
      </w:r>
      <w:r>
        <w:rPr>
          <w:rStyle w:val="Fotnotsreferens"/>
        </w:rPr>
        <w:footnoteReference w:id="6"/>
      </w:r>
      <w:r>
        <w:t xml:space="preserve"> som med fördel ska användas.</w:t>
      </w:r>
    </w:p>
    <w:p w14:paraId="35711933" w14:textId="77777777" w:rsidR="006B4454" w:rsidRDefault="006B4454" w:rsidP="006B4454">
      <w:pPr>
        <w:ind w:left="1304"/>
      </w:pPr>
    </w:p>
    <w:p w14:paraId="4EE081D5" w14:textId="77777777" w:rsidR="006B4454" w:rsidRDefault="006B4454" w:rsidP="006B4454">
      <w:pPr>
        <w:pStyle w:val="Rubrik2"/>
        <w:numPr>
          <w:ilvl w:val="0"/>
          <w:numId w:val="0"/>
        </w:numPr>
        <w:ind w:left="1304"/>
      </w:pPr>
      <w:bookmarkStart w:id="31" w:name="_Toc462055902"/>
      <w:r>
        <w:t>Förorenade massor (MB 4.4)</w:t>
      </w:r>
      <w:bookmarkEnd w:id="31"/>
    </w:p>
    <w:p w14:paraId="15E1AD16" w14:textId="77777777" w:rsidR="006B4454" w:rsidRDefault="006B4454" w:rsidP="006B4454">
      <w:pPr>
        <w:ind w:left="1304"/>
      </w:pPr>
      <w:r>
        <w:t xml:space="preserve">Förorenade massor ska hanteras så att omgivande mark och vatten inte förorenas. </w:t>
      </w:r>
      <w:r>
        <w:br/>
      </w:r>
    </w:p>
    <w:p w14:paraId="0DB9DD44" w14:textId="77777777" w:rsidR="006B4454" w:rsidRDefault="006B4454" w:rsidP="006B4454">
      <w:pPr>
        <w:ind w:left="1304"/>
      </w:pPr>
      <w:r>
        <w:t xml:space="preserve">Entreprenören ska kontrollera massor och meddela beställaren omgående om </w:t>
      </w:r>
      <w:r w:rsidRPr="0077798E">
        <w:t>förorenade massor utöver vad som angetts i förfrågningsunderlaget identifierats.</w:t>
      </w:r>
      <w:r>
        <w:t xml:space="preserve"> Arbetet ska avbrytas tills beställaren meddelar att det kan fortsätta. Analysresultat av massorna ska översändas till beställaren. </w:t>
      </w:r>
    </w:p>
    <w:p w14:paraId="2E6A3CFD" w14:textId="77777777" w:rsidR="006B4454" w:rsidRDefault="006B4454" w:rsidP="006B4454">
      <w:pPr>
        <w:ind w:left="1304"/>
      </w:pPr>
    </w:p>
    <w:p w14:paraId="3CB29418" w14:textId="77777777" w:rsidR="006B4454" w:rsidRDefault="006B4454" w:rsidP="006B4454">
      <w:pPr>
        <w:pStyle w:val="Rubrik1"/>
        <w:ind w:left="1304"/>
      </w:pPr>
      <w:bookmarkStart w:id="32" w:name="_Toc462055903"/>
      <w:r>
        <w:t>ENergi</w:t>
      </w:r>
      <w:bookmarkEnd w:id="32"/>
    </w:p>
    <w:p w14:paraId="29E842EC" w14:textId="77777777" w:rsidR="006B4454" w:rsidRDefault="006B4454" w:rsidP="006B4454">
      <w:pPr>
        <w:pStyle w:val="Rubrik2"/>
        <w:numPr>
          <w:ilvl w:val="0"/>
          <w:numId w:val="0"/>
        </w:numPr>
        <w:ind w:left="1304"/>
      </w:pPr>
      <w:bookmarkStart w:id="33" w:name="_Toc462055904"/>
      <w:r>
        <w:t>Energiförbrukning (MB 5.1)</w:t>
      </w:r>
      <w:bookmarkEnd w:id="33"/>
    </w:p>
    <w:p w14:paraId="4E5C2848" w14:textId="77777777" w:rsidR="006B4454" w:rsidRPr="00195A19" w:rsidRDefault="006B4454" w:rsidP="006B4454">
      <w:pPr>
        <w:ind w:left="1304"/>
      </w:pPr>
      <w:r>
        <w:t xml:space="preserve">Ett aktivt arbete ska pågå för att hålla energiförbrukningen låg i projektet. </w:t>
      </w:r>
    </w:p>
    <w:p w14:paraId="4082361C" w14:textId="77777777" w:rsidR="006B4454" w:rsidRDefault="006B4454" w:rsidP="006B4454">
      <w:pPr>
        <w:ind w:left="1304"/>
      </w:pPr>
    </w:p>
    <w:p w14:paraId="5E62B5D9" w14:textId="77777777" w:rsidR="006B4454" w:rsidRDefault="006B4454" w:rsidP="006B4454">
      <w:pPr>
        <w:pStyle w:val="Rubrik1"/>
        <w:ind w:left="1304"/>
      </w:pPr>
      <w:bookmarkStart w:id="34" w:name="_Toc462055905"/>
      <w:r>
        <w:t>Vatten</w:t>
      </w:r>
      <w:bookmarkEnd w:id="34"/>
    </w:p>
    <w:p w14:paraId="0BE73255" w14:textId="77777777" w:rsidR="006B4454" w:rsidRDefault="006B4454" w:rsidP="006B4454">
      <w:pPr>
        <w:pStyle w:val="Rubrik2"/>
        <w:numPr>
          <w:ilvl w:val="0"/>
          <w:numId w:val="0"/>
        </w:numPr>
        <w:ind w:left="1304"/>
      </w:pPr>
      <w:bookmarkStart w:id="35" w:name="_Toc462055906"/>
      <w:r>
        <w:t>Yt- och grundvatten (MB 6.1)</w:t>
      </w:r>
      <w:bookmarkEnd w:id="35"/>
    </w:p>
    <w:p w14:paraId="3F829AF4" w14:textId="77777777" w:rsidR="006B4454" w:rsidRDefault="006B4454" w:rsidP="006B4454">
      <w:pPr>
        <w:ind w:left="1304"/>
      </w:pPr>
      <w:r w:rsidRPr="007B7C47">
        <w:t>Yt- och grundvatten ska inte påverkas negativt av entreprenaden eller den färdiga byggnationen/anläggningen.</w:t>
      </w:r>
      <w:r>
        <w:t xml:space="preserve"> Grumling och andra föroreningar ska beaktas. </w:t>
      </w:r>
    </w:p>
    <w:p w14:paraId="107F65B3" w14:textId="77777777" w:rsidR="006B4454" w:rsidRDefault="006B4454" w:rsidP="006B4454">
      <w:pPr>
        <w:ind w:left="1304"/>
      </w:pPr>
    </w:p>
    <w:p w14:paraId="026D3C74" w14:textId="77777777" w:rsidR="006B4454" w:rsidRDefault="006B4454" w:rsidP="006B4454">
      <w:pPr>
        <w:pStyle w:val="Rubrik2"/>
        <w:numPr>
          <w:ilvl w:val="0"/>
          <w:numId w:val="0"/>
        </w:numPr>
        <w:ind w:left="1304"/>
      </w:pPr>
      <w:bookmarkStart w:id="36" w:name="_Toc462055907"/>
      <w:r>
        <w:t>Schakt under grundvattennivån (MB 6.2)</w:t>
      </w:r>
      <w:bookmarkEnd w:id="36"/>
    </w:p>
    <w:p w14:paraId="33B4D900" w14:textId="77777777" w:rsidR="006B4454" w:rsidRPr="00195A19" w:rsidRDefault="006B4454" w:rsidP="006B4454">
      <w:pPr>
        <w:ind w:left="1304"/>
      </w:pPr>
      <w:r>
        <w:t xml:space="preserve">Schakt under grundvattennivån ska föregås av en plan där hantering av grundvattnet ska beskrivas då det är en tillståndspliktig åtgärd. Beskrivningen ska omfatta kvantiteten och kvaliteten på vattnet samt hur bortledning ska hanteras. Beställaren ska kontaktas innan arbetet påbörjas. </w:t>
      </w:r>
    </w:p>
    <w:p w14:paraId="3BF5AAF2" w14:textId="77777777" w:rsidR="006B4454" w:rsidRDefault="006B4454" w:rsidP="006B4454">
      <w:pPr>
        <w:ind w:left="1304"/>
      </w:pPr>
    </w:p>
    <w:p w14:paraId="5AABDD81" w14:textId="77777777" w:rsidR="006B4454" w:rsidRDefault="006B4454" w:rsidP="006B4454">
      <w:pPr>
        <w:pStyle w:val="Rubrik2"/>
        <w:numPr>
          <w:ilvl w:val="0"/>
          <w:numId w:val="0"/>
        </w:numPr>
        <w:ind w:left="1304"/>
      </w:pPr>
      <w:bookmarkStart w:id="37" w:name="_Toc462055908"/>
      <w:r>
        <w:t>Sprängning (MB 6.3)</w:t>
      </w:r>
      <w:bookmarkEnd w:id="37"/>
    </w:p>
    <w:p w14:paraId="0E5D84AB" w14:textId="77777777" w:rsidR="006B4454" w:rsidRDefault="006B4454" w:rsidP="006B4454">
      <w:pPr>
        <w:ind w:left="1304"/>
      </w:pPr>
      <w:r>
        <w:t xml:space="preserve">I samband med sprängning ska länshållningsvatten om möjligt ledas till spillvattennätet. Beställaren ska kontaktas innan arbetet påbörjas. </w:t>
      </w:r>
    </w:p>
    <w:p w14:paraId="34B74FB1" w14:textId="77777777" w:rsidR="006B4454" w:rsidRDefault="006B4454" w:rsidP="006B4454">
      <w:pPr>
        <w:ind w:left="1304"/>
      </w:pPr>
    </w:p>
    <w:p w14:paraId="7778FC49" w14:textId="77777777" w:rsidR="006B4454" w:rsidRDefault="006B4454" w:rsidP="006B4454">
      <w:pPr>
        <w:pStyle w:val="Rubrik1"/>
        <w:ind w:left="1304"/>
      </w:pPr>
      <w:bookmarkStart w:id="38" w:name="_Toc462055909"/>
      <w:r>
        <w:t>SKyddsåtgärder</w:t>
      </w:r>
      <w:bookmarkEnd w:id="38"/>
    </w:p>
    <w:p w14:paraId="77736531" w14:textId="77777777" w:rsidR="006B4454" w:rsidRDefault="006B4454" w:rsidP="006B4454">
      <w:pPr>
        <w:pStyle w:val="Rubrik2"/>
        <w:numPr>
          <w:ilvl w:val="0"/>
          <w:numId w:val="0"/>
        </w:numPr>
        <w:ind w:left="1304"/>
      </w:pPr>
      <w:bookmarkStart w:id="39" w:name="_Toc462055910"/>
      <w:r>
        <w:t>Markarbeten (MB 7.1)</w:t>
      </w:r>
      <w:bookmarkEnd w:id="39"/>
    </w:p>
    <w:p w14:paraId="20FDFF90" w14:textId="77777777" w:rsidR="006B4454" w:rsidRDefault="006B4454" w:rsidP="006B4454">
      <w:pPr>
        <w:ind w:left="1304"/>
      </w:pPr>
      <w:r>
        <w:t xml:space="preserve">Innan markarbete påbörjas ska beställaren kontaktas. I marken kring flygplatserna kan t.ex. oljefyllda kablar med PCB-impregnerat hölje förekomma. Vid påträffande av okända kablar i marken ska beställaren kontaktas. </w:t>
      </w:r>
    </w:p>
    <w:p w14:paraId="4B420D68" w14:textId="77777777" w:rsidR="006B4454" w:rsidRDefault="006B4454" w:rsidP="006B4454">
      <w:pPr>
        <w:ind w:left="1304"/>
      </w:pPr>
    </w:p>
    <w:p w14:paraId="40091D4E" w14:textId="77777777" w:rsidR="006B4454" w:rsidRDefault="006B4454" w:rsidP="006B4454">
      <w:pPr>
        <w:pStyle w:val="Rubrik2"/>
        <w:numPr>
          <w:ilvl w:val="0"/>
          <w:numId w:val="0"/>
        </w:numPr>
        <w:ind w:left="1304"/>
      </w:pPr>
      <w:bookmarkStart w:id="40" w:name="_Toc462055911"/>
      <w:r>
        <w:t>Beredskap för spill (MB 7.2)</w:t>
      </w:r>
      <w:bookmarkEnd w:id="40"/>
    </w:p>
    <w:p w14:paraId="38B620F6" w14:textId="77777777" w:rsidR="006B4454" w:rsidRDefault="006B4454" w:rsidP="006B4454">
      <w:pPr>
        <w:ind w:left="1304"/>
      </w:pPr>
      <w:r>
        <w:t xml:space="preserve">Det ska finnas beredskap för omhändertagande av spill. Absorptionsmedel ska finnas tillgängligt i omedelbar närhet av fordonstankningen och vid andra platser där spill kan komma att ske. Flygplatsens regler (Airport </w:t>
      </w:r>
      <w:proofErr w:type="spellStart"/>
      <w:r>
        <w:t>Regulations</w:t>
      </w:r>
      <w:proofErr w:type="spellEnd"/>
      <w:r>
        <w:t xml:space="preserve">) ska följas. </w:t>
      </w:r>
    </w:p>
    <w:p w14:paraId="3E1B5F39" w14:textId="77777777" w:rsidR="006B4454" w:rsidRPr="00F7781B" w:rsidRDefault="006B4454" w:rsidP="006B4454">
      <w:pPr>
        <w:ind w:left="1304"/>
      </w:pPr>
    </w:p>
    <w:p w14:paraId="3B20F017" w14:textId="77777777" w:rsidR="006B4454" w:rsidRDefault="006B4454" w:rsidP="006B4454">
      <w:pPr>
        <w:pStyle w:val="Rubrik2"/>
        <w:numPr>
          <w:ilvl w:val="0"/>
          <w:numId w:val="0"/>
        </w:numPr>
        <w:ind w:left="1304"/>
      </w:pPr>
      <w:bookmarkStart w:id="41" w:name="_Toc462055912"/>
      <w:r>
        <w:t>Buller och vibrationsstörande arbeten (MB 7.3)</w:t>
      </w:r>
      <w:bookmarkEnd w:id="41"/>
    </w:p>
    <w:p w14:paraId="79A768C9" w14:textId="77777777" w:rsidR="006B4454" w:rsidRDefault="006B4454" w:rsidP="006B4454">
      <w:pPr>
        <w:ind w:left="1304"/>
      </w:pPr>
      <w:r>
        <w:t xml:space="preserve">Innan arbetets start ska entreprenören diskutera buller och vibrationsstörande arbeten med beställaren. </w:t>
      </w:r>
      <w:r w:rsidRPr="0077798E">
        <w:t xml:space="preserve">Allmänheten och berörda parter kan i vissa fall behöva informeras. Entreprenören </w:t>
      </w:r>
      <w:r w:rsidRPr="004A3803">
        <w:t xml:space="preserve">ska </w:t>
      </w:r>
      <w:r w:rsidRPr="0077798E">
        <w:t>vidta åtgärder för att minska buller- och vibrationsstörningar, ex med bullerdämpande maskiner och metoder.</w:t>
      </w:r>
      <w:r>
        <w:t xml:space="preserve"> </w:t>
      </w:r>
    </w:p>
    <w:p w14:paraId="266BDD55" w14:textId="77777777" w:rsidR="006B4454" w:rsidRDefault="006B4454" w:rsidP="006B4454">
      <w:pPr>
        <w:ind w:left="1304"/>
      </w:pPr>
    </w:p>
    <w:p w14:paraId="1316D887" w14:textId="77777777" w:rsidR="006B4454" w:rsidRDefault="006B4454" w:rsidP="006B4454">
      <w:pPr>
        <w:pStyle w:val="Rubrik2"/>
        <w:numPr>
          <w:ilvl w:val="0"/>
          <w:numId w:val="0"/>
        </w:numPr>
        <w:ind w:left="1304"/>
      </w:pPr>
      <w:bookmarkStart w:id="42" w:name="_Toc462055913"/>
      <w:r>
        <w:t>Hantering av fordon (MB 7.4)</w:t>
      </w:r>
      <w:bookmarkEnd w:id="42"/>
    </w:p>
    <w:p w14:paraId="6E7D73EE" w14:textId="77777777" w:rsidR="006B4454" w:rsidRPr="00DB1211" w:rsidRDefault="006B4454" w:rsidP="006B4454">
      <w:pPr>
        <w:tabs>
          <w:tab w:val="clear" w:pos="0"/>
          <w:tab w:val="clear" w:pos="1304"/>
          <w:tab w:val="clear" w:pos="2608"/>
          <w:tab w:val="clear" w:pos="3912"/>
          <w:tab w:val="clear" w:pos="5216"/>
          <w:tab w:val="clear" w:pos="6521"/>
          <w:tab w:val="clear" w:pos="7825"/>
        </w:tabs>
        <w:autoSpaceDE w:val="0"/>
        <w:autoSpaceDN w:val="0"/>
        <w:adjustRightInd w:val="0"/>
        <w:ind w:left="1304"/>
        <w:rPr>
          <w:rFonts w:cs="Arial"/>
          <w:szCs w:val="24"/>
        </w:rPr>
      </w:pPr>
      <w:r w:rsidRPr="00DB1211">
        <w:rPr>
          <w:rFonts w:cs="Arial"/>
          <w:szCs w:val="24"/>
        </w:rPr>
        <w:t>Tankning av fordon och arbetsmaskiner ska utföras på tät spillyta. Platsen ska vara utpekad av beställaren.</w:t>
      </w:r>
    </w:p>
    <w:p w14:paraId="5DD556D6" w14:textId="77777777" w:rsidR="006B4454" w:rsidRPr="00DB1211" w:rsidRDefault="006B4454" w:rsidP="006B4454">
      <w:pPr>
        <w:tabs>
          <w:tab w:val="clear" w:pos="0"/>
          <w:tab w:val="clear" w:pos="1304"/>
          <w:tab w:val="clear" w:pos="2608"/>
          <w:tab w:val="clear" w:pos="3912"/>
          <w:tab w:val="clear" w:pos="5216"/>
          <w:tab w:val="clear" w:pos="6521"/>
          <w:tab w:val="clear" w:pos="7825"/>
        </w:tabs>
        <w:autoSpaceDE w:val="0"/>
        <w:autoSpaceDN w:val="0"/>
        <w:adjustRightInd w:val="0"/>
        <w:ind w:left="1304"/>
        <w:rPr>
          <w:rFonts w:cs="Arial"/>
          <w:szCs w:val="24"/>
        </w:rPr>
      </w:pPr>
    </w:p>
    <w:p w14:paraId="5C7146CD" w14:textId="77777777" w:rsidR="006B4454" w:rsidRPr="00DB1211" w:rsidRDefault="006B4454" w:rsidP="006B4454">
      <w:pPr>
        <w:tabs>
          <w:tab w:val="clear" w:pos="0"/>
          <w:tab w:val="clear" w:pos="1304"/>
          <w:tab w:val="clear" w:pos="2608"/>
          <w:tab w:val="clear" w:pos="3912"/>
          <w:tab w:val="clear" w:pos="5216"/>
          <w:tab w:val="clear" w:pos="6521"/>
          <w:tab w:val="clear" w:pos="7825"/>
        </w:tabs>
        <w:autoSpaceDE w:val="0"/>
        <w:autoSpaceDN w:val="0"/>
        <w:adjustRightInd w:val="0"/>
        <w:ind w:left="1304"/>
        <w:rPr>
          <w:rFonts w:cs="Arial"/>
          <w:szCs w:val="24"/>
        </w:rPr>
      </w:pPr>
      <w:r w:rsidRPr="00DB1211">
        <w:rPr>
          <w:rFonts w:cs="Arial"/>
          <w:szCs w:val="24"/>
        </w:rPr>
        <w:t>Tvättning och rengöring av fordon och andra arbetsmaskiner ska ske på</w:t>
      </w:r>
      <w:r>
        <w:rPr>
          <w:rFonts w:cs="Arial"/>
          <w:szCs w:val="24"/>
        </w:rPr>
        <w:t xml:space="preserve"> plats</w:t>
      </w:r>
      <w:r w:rsidRPr="00DB1211">
        <w:rPr>
          <w:rFonts w:cs="Arial"/>
          <w:szCs w:val="24"/>
        </w:rPr>
        <w:t xml:space="preserve"> utpekad av beställaren. Vattenrening och oljeavskiljare ska finnas på platsen.</w:t>
      </w:r>
    </w:p>
    <w:p w14:paraId="00B6185E" w14:textId="77777777" w:rsidR="006B4454" w:rsidRPr="00DB1211" w:rsidRDefault="006B4454" w:rsidP="006B4454">
      <w:pPr>
        <w:tabs>
          <w:tab w:val="clear" w:pos="0"/>
          <w:tab w:val="clear" w:pos="1304"/>
          <w:tab w:val="clear" w:pos="2608"/>
          <w:tab w:val="clear" w:pos="3912"/>
          <w:tab w:val="clear" w:pos="5216"/>
          <w:tab w:val="clear" w:pos="6521"/>
          <w:tab w:val="clear" w:pos="7825"/>
        </w:tabs>
        <w:autoSpaceDE w:val="0"/>
        <w:autoSpaceDN w:val="0"/>
        <w:adjustRightInd w:val="0"/>
        <w:ind w:left="1304"/>
        <w:rPr>
          <w:rFonts w:cs="Arial"/>
          <w:szCs w:val="24"/>
        </w:rPr>
      </w:pPr>
    </w:p>
    <w:p w14:paraId="64D18538" w14:textId="77777777" w:rsidR="006B4454" w:rsidRDefault="006B4454" w:rsidP="006B4454">
      <w:pPr>
        <w:ind w:left="1304"/>
        <w:rPr>
          <w:rFonts w:cs="Arial"/>
          <w:szCs w:val="24"/>
        </w:rPr>
      </w:pPr>
      <w:r w:rsidRPr="00DB1211">
        <w:rPr>
          <w:rFonts w:cs="Arial"/>
          <w:szCs w:val="24"/>
        </w:rPr>
        <w:t>Parkering av fordon och arbetsmaskiner ska ske på, i första hand</w:t>
      </w:r>
      <w:r>
        <w:rPr>
          <w:rFonts w:cs="Arial"/>
          <w:szCs w:val="24"/>
        </w:rPr>
        <w:t>,</w:t>
      </w:r>
      <w:r w:rsidRPr="00DB1211">
        <w:rPr>
          <w:rFonts w:cs="Arial"/>
          <w:szCs w:val="24"/>
        </w:rPr>
        <w:t xml:space="preserve"> hårdgjort yta. Platsen ska vara utpekad av beställaren.</w:t>
      </w:r>
    </w:p>
    <w:p w14:paraId="54F0A297" w14:textId="77777777" w:rsidR="006B4454" w:rsidRPr="00F7781B" w:rsidRDefault="006B4454" w:rsidP="006B4454">
      <w:pPr>
        <w:ind w:left="1304"/>
      </w:pPr>
    </w:p>
    <w:p w14:paraId="2E9A59B7" w14:textId="77777777" w:rsidR="006B4454" w:rsidRDefault="006B4454" w:rsidP="006B4454">
      <w:pPr>
        <w:pStyle w:val="Rubrik2"/>
        <w:numPr>
          <w:ilvl w:val="0"/>
          <w:numId w:val="0"/>
        </w:numPr>
        <w:ind w:left="1304"/>
      </w:pPr>
      <w:bookmarkStart w:id="43" w:name="_Toc462055914"/>
      <w:r>
        <w:t>Spill eller misstanke om förorening (MB 7.5)</w:t>
      </w:r>
      <w:bookmarkEnd w:id="43"/>
    </w:p>
    <w:p w14:paraId="727099AB" w14:textId="77777777" w:rsidR="006B4454" w:rsidRDefault="006B4454" w:rsidP="006B4454">
      <w:pPr>
        <w:ind w:left="1304"/>
      </w:pPr>
      <w:r>
        <w:t xml:space="preserve">Den som orsakat eller upptäckt spill eller läckage av kemikalier ska se till att det omgående samlas upp och omhändertas, samt hindras från att nå dagvatten, spillvatten och mark. Flygplatsens räddningstjänst ska utan dröjsmål kontaktas, därefter beställaren, se Flygplatsens regler (Airport </w:t>
      </w:r>
      <w:proofErr w:type="spellStart"/>
      <w:r>
        <w:t>Regulations</w:t>
      </w:r>
      <w:proofErr w:type="spellEnd"/>
      <w:r>
        <w:t xml:space="preserve">). </w:t>
      </w:r>
    </w:p>
    <w:p w14:paraId="64C42D4E" w14:textId="77777777" w:rsidR="006B4454" w:rsidRDefault="006B4454" w:rsidP="006B4454">
      <w:pPr>
        <w:ind w:left="1304"/>
      </w:pPr>
    </w:p>
    <w:p w14:paraId="550AF0A9" w14:textId="77777777" w:rsidR="006B4454" w:rsidRPr="00687081" w:rsidRDefault="006B4454" w:rsidP="006B4454">
      <w:pPr>
        <w:ind w:left="1304"/>
      </w:pPr>
      <w:r>
        <w:t xml:space="preserve">Vid misstanke om förorenad mark, vatten och/eller sediment ska omgående rapportering ske till beställaren. </w:t>
      </w:r>
    </w:p>
    <w:p w14:paraId="1FBF6FBE" w14:textId="77777777" w:rsidR="006B4454" w:rsidRDefault="006B4454" w:rsidP="006B4454">
      <w:pPr>
        <w:ind w:left="1304"/>
      </w:pPr>
    </w:p>
    <w:p w14:paraId="0E2E9887" w14:textId="77777777" w:rsidR="006B4454" w:rsidRDefault="006B4454" w:rsidP="006B4454">
      <w:pPr>
        <w:pStyle w:val="Rubrik2"/>
        <w:numPr>
          <w:ilvl w:val="0"/>
          <w:numId w:val="0"/>
        </w:numPr>
        <w:ind w:left="1304"/>
      </w:pPr>
      <w:bookmarkStart w:id="44" w:name="_Toc462055915"/>
      <w:r>
        <w:t>Avvikelser (MB 7.6)</w:t>
      </w:r>
      <w:bookmarkEnd w:id="44"/>
    </w:p>
    <w:p w14:paraId="2C9E37FA" w14:textId="77777777" w:rsidR="006B4454" w:rsidRDefault="006B4454" w:rsidP="006B4454">
      <w:pPr>
        <w:ind w:left="1304"/>
      </w:pPr>
      <w:r>
        <w:t xml:space="preserve">Avvikelserapporter ska upprättas enligt flygplatsens regler (Airport </w:t>
      </w:r>
      <w:proofErr w:type="spellStart"/>
      <w:r>
        <w:t>Regulations</w:t>
      </w:r>
      <w:proofErr w:type="spellEnd"/>
      <w:r>
        <w:t xml:space="preserve">). </w:t>
      </w:r>
    </w:p>
    <w:p w14:paraId="4CD64FDB" w14:textId="77777777" w:rsidR="006B4454" w:rsidRDefault="006B4454" w:rsidP="006B4454">
      <w:pPr>
        <w:ind w:left="1304"/>
      </w:pPr>
    </w:p>
    <w:p w14:paraId="54C25CD3" w14:textId="77777777" w:rsidR="006B4454" w:rsidRDefault="006B4454" w:rsidP="006B4454">
      <w:pPr>
        <w:pStyle w:val="Rubrik1"/>
        <w:ind w:left="1304"/>
      </w:pPr>
      <w:bookmarkStart w:id="45" w:name="_Toc462055916"/>
      <w:r>
        <w:t>FOrdon</w:t>
      </w:r>
      <w:bookmarkEnd w:id="45"/>
      <w:r>
        <w:t xml:space="preserve"> </w:t>
      </w:r>
    </w:p>
    <w:p w14:paraId="3F6FE371" w14:textId="77777777" w:rsidR="006B4454" w:rsidRPr="00F7781B" w:rsidRDefault="006B4454" w:rsidP="006B4454">
      <w:pPr>
        <w:pStyle w:val="Rubrik2"/>
        <w:numPr>
          <w:ilvl w:val="0"/>
          <w:numId w:val="0"/>
        </w:numPr>
        <w:ind w:left="1304"/>
      </w:pPr>
      <w:bookmarkStart w:id="46" w:name="_Toc462055917"/>
      <w:r>
        <w:t>Körsätt (MB 8.1)</w:t>
      </w:r>
      <w:bookmarkEnd w:id="46"/>
    </w:p>
    <w:p w14:paraId="42754942" w14:textId="77777777" w:rsidR="006B4454" w:rsidRDefault="006B4454" w:rsidP="006B4454">
      <w:pPr>
        <w:ind w:left="1304"/>
      </w:pPr>
      <w:r w:rsidRPr="004D4084">
        <w:t xml:space="preserve">Se flygplatsens regler (Airport </w:t>
      </w:r>
      <w:proofErr w:type="spellStart"/>
      <w:r w:rsidRPr="004D4084">
        <w:t>Regulation</w:t>
      </w:r>
      <w:r>
        <w:t>s</w:t>
      </w:r>
      <w:proofErr w:type="spellEnd"/>
      <w:r w:rsidRPr="004D4084">
        <w:t xml:space="preserve">) där det framgår att fordonstillstånd och körtillstånd krävs på </w:t>
      </w:r>
      <w:proofErr w:type="spellStart"/>
      <w:r w:rsidRPr="004D4084">
        <w:t>Airside</w:t>
      </w:r>
      <w:proofErr w:type="spellEnd"/>
      <w:r w:rsidRPr="004D4084">
        <w:t xml:space="preserve"> och tomgångskörning ska undvikas. </w:t>
      </w:r>
    </w:p>
    <w:p w14:paraId="28882F56" w14:textId="77777777" w:rsidR="006B4454" w:rsidRDefault="006B4454" w:rsidP="006B4454">
      <w:pPr>
        <w:ind w:left="1304"/>
      </w:pPr>
    </w:p>
    <w:p w14:paraId="0B8CBF3A" w14:textId="77777777" w:rsidR="006B4454" w:rsidRDefault="006B4454" w:rsidP="006B4454">
      <w:pPr>
        <w:pStyle w:val="Rubrik2"/>
        <w:numPr>
          <w:ilvl w:val="0"/>
          <w:numId w:val="0"/>
        </w:numPr>
        <w:ind w:left="1304"/>
      </w:pPr>
      <w:bookmarkStart w:id="47" w:name="_Toc462055918"/>
      <w:r>
        <w:t>Drivmedel (MB 8.2)</w:t>
      </w:r>
      <w:bookmarkEnd w:id="47"/>
    </w:p>
    <w:p w14:paraId="3190C466" w14:textId="77777777" w:rsidR="006B4454" w:rsidRDefault="006B4454" w:rsidP="006B4454">
      <w:pPr>
        <w:ind w:left="1304"/>
      </w:pPr>
      <w:r>
        <w:t xml:space="preserve">Dieselbränsle och bensin ska uppfylla kraven för miljöklass 1 eller likvärdigt. Bränslen som bidrar till minskad energiåtgång och/eller förbättrad miljöprestanda men som inte till alla delar uppfyller kraven för miljöklass 1 kan få användas efter överenskommelse med beställaren. </w:t>
      </w:r>
    </w:p>
    <w:p w14:paraId="19CB5CF7" w14:textId="77777777" w:rsidR="006B4454" w:rsidRDefault="006B4454" w:rsidP="006B4454">
      <w:pPr>
        <w:ind w:left="1304"/>
      </w:pPr>
    </w:p>
    <w:p w14:paraId="29BA3664" w14:textId="77777777" w:rsidR="006B4454" w:rsidRDefault="006B4454" w:rsidP="006B4454">
      <w:pPr>
        <w:ind w:left="1304"/>
      </w:pPr>
      <w:r>
        <w:t xml:space="preserve">Alkylatbränsle ska användas för bensindrivna motorer i de fall dessa inte är försedda med katalytisk rening. För tvåtakts bensinmotorer som saknar katalysator ska biologiskt nedbrytbar tvåtaktsolja användas. </w:t>
      </w:r>
    </w:p>
    <w:p w14:paraId="67C558D1" w14:textId="77777777" w:rsidR="006B4454" w:rsidRDefault="006B4454" w:rsidP="006B4454">
      <w:pPr>
        <w:ind w:left="1304"/>
      </w:pPr>
    </w:p>
    <w:p w14:paraId="18ED3680" w14:textId="77777777" w:rsidR="006B4454" w:rsidRDefault="006B4454" w:rsidP="006B4454">
      <w:pPr>
        <w:pStyle w:val="Rubrik2"/>
        <w:numPr>
          <w:ilvl w:val="0"/>
          <w:numId w:val="0"/>
        </w:numPr>
        <w:ind w:left="1304"/>
      </w:pPr>
      <w:bookmarkStart w:id="48" w:name="_Toc462055919"/>
      <w:r>
        <w:t>Planering av transporter och logistik (MB 8.3)</w:t>
      </w:r>
      <w:bookmarkEnd w:id="48"/>
    </w:p>
    <w:p w14:paraId="5F50878B" w14:textId="77777777" w:rsidR="006B4454" w:rsidRDefault="006B4454" w:rsidP="006B4454">
      <w:pPr>
        <w:ind w:left="1304"/>
      </w:pPr>
      <w:r>
        <w:t>Minst en åtgärd för att minska den sammanlagda transportsträckan i entreprenaden ska finnas. Beroende på projektets storlek kan en godkänd åtgärd vara:</w:t>
      </w:r>
    </w:p>
    <w:p w14:paraId="2F6CBE6E" w14:textId="77777777" w:rsidR="006B4454" w:rsidRDefault="006B4454" w:rsidP="006B4454">
      <w:pPr>
        <w:pStyle w:val="Liststycke"/>
        <w:numPr>
          <w:ilvl w:val="0"/>
          <w:numId w:val="4"/>
        </w:numPr>
        <w:ind w:left="2024"/>
      </w:pPr>
      <w:r>
        <w:t>beräkning på byggmaterial har gjorts så att spill och returer undviks</w:t>
      </w:r>
    </w:p>
    <w:p w14:paraId="79D2611E" w14:textId="77777777" w:rsidR="006B4454" w:rsidRDefault="006B4454" w:rsidP="006B4454">
      <w:pPr>
        <w:pStyle w:val="Liststycke"/>
        <w:numPr>
          <w:ilvl w:val="0"/>
          <w:numId w:val="4"/>
        </w:numPr>
        <w:ind w:left="2024"/>
      </w:pPr>
      <w:r>
        <w:t>samordning av inköp av leveranser planeras för maximal fyllnadsgrad och minimering av antalet transporter</w:t>
      </w:r>
    </w:p>
    <w:p w14:paraId="16E4AFF7" w14:textId="77777777" w:rsidR="006B4454" w:rsidRDefault="006B4454" w:rsidP="006B4454">
      <w:pPr>
        <w:pStyle w:val="Liststycke"/>
        <w:numPr>
          <w:ilvl w:val="0"/>
          <w:numId w:val="4"/>
        </w:numPr>
        <w:ind w:left="2024"/>
      </w:pPr>
      <w:r>
        <w:t>samordning av inköp, leveranser och avfallstransporter med andra projekt på flygplatsen</w:t>
      </w:r>
    </w:p>
    <w:p w14:paraId="5E3F5824" w14:textId="77777777" w:rsidR="006B4454" w:rsidRDefault="006B4454" w:rsidP="006B4454">
      <w:pPr>
        <w:pStyle w:val="Liststycke"/>
        <w:numPr>
          <w:ilvl w:val="0"/>
          <w:numId w:val="4"/>
        </w:numPr>
        <w:ind w:left="2024"/>
      </w:pPr>
      <w:r>
        <w:t>ställa krav på leverantörer och transportörer att planera sina leveranser och transporter, att underhålla sina fordon, använda förare som kör bränslesnålt etc.</w:t>
      </w:r>
    </w:p>
    <w:p w14:paraId="3F254CDF" w14:textId="77777777" w:rsidR="006B4454" w:rsidRDefault="006B4454" w:rsidP="006B4454">
      <w:pPr>
        <w:ind w:left="1304"/>
      </w:pPr>
    </w:p>
    <w:p w14:paraId="1502E127" w14:textId="77777777" w:rsidR="006B4454" w:rsidRPr="006629E7" w:rsidRDefault="006B4454" w:rsidP="006B4454">
      <w:pPr>
        <w:pStyle w:val="Rubrik2"/>
        <w:numPr>
          <w:ilvl w:val="0"/>
          <w:numId w:val="0"/>
        </w:numPr>
        <w:ind w:left="1304"/>
      </w:pPr>
      <w:bookmarkStart w:id="49" w:name="_Toc462055920"/>
      <w:r w:rsidRPr="006629E7">
        <w:t>Lätta fordon, totalvikt under 3,5 ton (MB 8.4)</w:t>
      </w:r>
      <w:bookmarkEnd w:id="49"/>
    </w:p>
    <w:p w14:paraId="2A845C5A" w14:textId="77777777" w:rsidR="006B4454" w:rsidRPr="006629E7" w:rsidRDefault="006B4454" w:rsidP="006B4454">
      <w:pPr>
        <w:ind w:left="1304"/>
      </w:pPr>
      <w:r w:rsidRPr="006629E7">
        <w:t xml:space="preserve">Lätta lastbilar ska ha ett koldioxidutsläpp som är lägre än 250 g/km. </w:t>
      </w:r>
      <w:r w:rsidRPr="006629E7">
        <w:br/>
        <w:t xml:space="preserve">Personbilar ska ha ett koldioxidutsläpp lägre än 200 g/km. </w:t>
      </w:r>
    </w:p>
    <w:p w14:paraId="32D7B19A" w14:textId="77777777" w:rsidR="006B4454" w:rsidRPr="006629E7" w:rsidRDefault="006B4454" w:rsidP="006B4454">
      <w:pPr>
        <w:ind w:left="1304"/>
      </w:pPr>
      <w:r w:rsidRPr="006629E7">
        <w:t>Fordonens ålder ska vara högst 10 år.</w:t>
      </w:r>
    </w:p>
    <w:p w14:paraId="17C530AC" w14:textId="77777777" w:rsidR="006B4454" w:rsidRPr="006629E7" w:rsidRDefault="006B4454" w:rsidP="006B4454">
      <w:pPr>
        <w:ind w:left="1304"/>
      </w:pPr>
    </w:p>
    <w:p w14:paraId="02E8F428" w14:textId="77777777" w:rsidR="006B4454" w:rsidRPr="006629E7" w:rsidRDefault="006B4454" w:rsidP="006B4454">
      <w:pPr>
        <w:ind w:left="1304"/>
      </w:pPr>
      <w:r w:rsidRPr="006629E7">
        <w:rPr>
          <w:u w:val="single"/>
        </w:rPr>
        <w:t xml:space="preserve">Skärpta </w:t>
      </w:r>
      <w:r w:rsidRPr="00741E17">
        <w:rPr>
          <w:u w:val="single"/>
        </w:rPr>
        <w:t>fordonskrav</w:t>
      </w:r>
      <w:r w:rsidRPr="00741E17">
        <w:rPr>
          <w:rStyle w:val="Fotnotsreferens"/>
          <w:u w:val="single"/>
        </w:rPr>
        <w:footnoteReference w:id="7"/>
      </w:r>
      <w:r w:rsidRPr="00741E17">
        <w:rPr>
          <w:u w:val="single"/>
        </w:rPr>
        <w:t xml:space="preserve"> </w:t>
      </w:r>
      <w:r w:rsidRPr="006629E7">
        <w:rPr>
          <w:u w:val="single"/>
        </w:rPr>
        <w:t>på Bromma Stockholm Airport, Göteborg Landvetter Airport:</w:t>
      </w:r>
      <w:r w:rsidRPr="006629E7">
        <w:rPr>
          <w:b/>
          <w:i/>
        </w:rPr>
        <w:br/>
      </w:r>
      <w:r w:rsidRPr="006629E7">
        <w:t xml:space="preserve">Fordonens ålder ska vara högst 8 år. </w:t>
      </w:r>
    </w:p>
    <w:p w14:paraId="3DEB4273" w14:textId="77777777" w:rsidR="006B4454" w:rsidRPr="003E465D" w:rsidRDefault="006B4454" w:rsidP="006B4454">
      <w:pPr>
        <w:ind w:left="1304"/>
        <w:rPr>
          <w:b/>
        </w:rPr>
      </w:pPr>
    </w:p>
    <w:p w14:paraId="05611E29" w14:textId="77777777" w:rsidR="006B4454" w:rsidRPr="003E465D" w:rsidRDefault="006B4454" w:rsidP="006B4454">
      <w:pPr>
        <w:ind w:left="1304"/>
      </w:pPr>
      <w:r w:rsidRPr="003E465D">
        <w:t>För fordonskrav på</w:t>
      </w:r>
      <w:r>
        <w:t xml:space="preserve"> Göteborg Landvetter Airport,</w:t>
      </w:r>
      <w:r w:rsidRPr="003E465D">
        <w:t xml:space="preserve"> Malmö Airport och Stockholm Arlanda Airport: se respektive flygplats regler (Airport </w:t>
      </w:r>
      <w:proofErr w:type="spellStart"/>
      <w:r w:rsidRPr="003E465D">
        <w:t>Regulations</w:t>
      </w:r>
      <w:proofErr w:type="spellEnd"/>
      <w:r w:rsidRPr="003E465D">
        <w:t>).</w:t>
      </w:r>
    </w:p>
    <w:p w14:paraId="79CEAFFB" w14:textId="77777777" w:rsidR="006B4454" w:rsidRPr="006629E7" w:rsidRDefault="006B4454" w:rsidP="006B4454">
      <w:pPr>
        <w:ind w:left="1304"/>
      </w:pPr>
    </w:p>
    <w:p w14:paraId="09422D05" w14:textId="77777777" w:rsidR="006B4454" w:rsidRPr="006629E7" w:rsidRDefault="006B4454" w:rsidP="006B4454">
      <w:pPr>
        <w:pStyle w:val="Rubrik2"/>
        <w:numPr>
          <w:ilvl w:val="0"/>
          <w:numId w:val="0"/>
        </w:numPr>
        <w:ind w:left="1304"/>
      </w:pPr>
      <w:bookmarkStart w:id="50" w:name="_Toc462055921"/>
      <w:r w:rsidRPr="006629E7">
        <w:t>Tunga fordon, totalvikt över 3,5 ton (MB 8.5)</w:t>
      </w:r>
      <w:bookmarkEnd w:id="50"/>
    </w:p>
    <w:p w14:paraId="4AC5BD75" w14:textId="77777777" w:rsidR="006B4454" w:rsidRPr="006629E7" w:rsidRDefault="006B4454" w:rsidP="006B4454">
      <w:pPr>
        <w:ind w:left="1304"/>
      </w:pPr>
      <w:r w:rsidRPr="006629E7">
        <w:t xml:space="preserve">Tunga fordon ska minst uppfylla kraven för Euroklass IV. </w:t>
      </w:r>
    </w:p>
    <w:p w14:paraId="1F020487" w14:textId="77777777" w:rsidR="006B4454" w:rsidRPr="006629E7" w:rsidRDefault="006B4454" w:rsidP="006B4454">
      <w:pPr>
        <w:ind w:left="1304"/>
      </w:pPr>
    </w:p>
    <w:p w14:paraId="2B746C69" w14:textId="77777777" w:rsidR="006B4454" w:rsidRPr="006629E7" w:rsidRDefault="006B4454" w:rsidP="006B4454">
      <w:pPr>
        <w:ind w:left="1304"/>
      </w:pPr>
      <w:r w:rsidRPr="006629E7">
        <w:rPr>
          <w:u w:val="single"/>
        </w:rPr>
        <w:t>Skärpta fordonskrav</w:t>
      </w:r>
      <w:r w:rsidRPr="00741E17">
        <w:rPr>
          <w:rStyle w:val="Fotnotsreferens"/>
          <w:u w:val="single"/>
        </w:rPr>
        <w:footnoteReference w:id="8"/>
      </w:r>
      <w:r w:rsidRPr="00741E17">
        <w:rPr>
          <w:u w:val="single"/>
        </w:rPr>
        <w:t xml:space="preserve"> på </w:t>
      </w:r>
      <w:r w:rsidRPr="006629E7">
        <w:rPr>
          <w:u w:val="single"/>
        </w:rPr>
        <w:t>Bromma Stockholm Airport, Göteborg Landvetter Airport:</w:t>
      </w:r>
    </w:p>
    <w:p w14:paraId="2C6FC8EB" w14:textId="77777777" w:rsidR="006B4454" w:rsidRPr="006629E7" w:rsidRDefault="006B4454" w:rsidP="006B4454">
      <w:pPr>
        <w:ind w:left="1304"/>
      </w:pPr>
      <w:r w:rsidRPr="006629E7">
        <w:t xml:space="preserve">Tunga fordon ska minst uppfylla kraven för Euroklass V. </w:t>
      </w:r>
    </w:p>
    <w:p w14:paraId="577BB1DE" w14:textId="77777777" w:rsidR="006B4454" w:rsidRPr="006629E7" w:rsidRDefault="006B4454" w:rsidP="006B4454">
      <w:pPr>
        <w:ind w:left="1304"/>
      </w:pPr>
    </w:p>
    <w:p w14:paraId="3F636AF7" w14:textId="77777777" w:rsidR="006B4454" w:rsidRPr="003E465D" w:rsidRDefault="006B4454" w:rsidP="006B4454">
      <w:pPr>
        <w:ind w:left="1304"/>
      </w:pPr>
      <w:r w:rsidRPr="003E465D">
        <w:t xml:space="preserve">För fordonskrav på </w:t>
      </w:r>
      <w:r>
        <w:t>Göteborg Landvetter Airport,</w:t>
      </w:r>
      <w:r w:rsidRPr="003E465D">
        <w:t xml:space="preserve"> Malmö Airport och Stockholm Arlanda Airport: se respektive flygplats regler (Airport </w:t>
      </w:r>
      <w:proofErr w:type="spellStart"/>
      <w:r w:rsidRPr="003E465D">
        <w:t>Regulations</w:t>
      </w:r>
      <w:proofErr w:type="spellEnd"/>
      <w:r w:rsidRPr="003E465D">
        <w:t>).</w:t>
      </w:r>
    </w:p>
    <w:p w14:paraId="640B4CFC" w14:textId="77777777" w:rsidR="006B4454" w:rsidRPr="006629E7" w:rsidRDefault="006B4454" w:rsidP="006B4454">
      <w:pPr>
        <w:ind w:left="1304"/>
      </w:pPr>
    </w:p>
    <w:p w14:paraId="209555C9" w14:textId="77777777" w:rsidR="006B4454" w:rsidRPr="006629E7" w:rsidRDefault="006B4454" w:rsidP="006B4454">
      <w:pPr>
        <w:pStyle w:val="Rubrik2"/>
        <w:numPr>
          <w:ilvl w:val="0"/>
          <w:numId w:val="0"/>
        </w:numPr>
        <w:ind w:left="1304"/>
      </w:pPr>
      <w:bookmarkStart w:id="51" w:name="_Toc462055922"/>
      <w:r w:rsidRPr="006629E7">
        <w:t>Arbetsmaskiner (MB 8.6)</w:t>
      </w:r>
      <w:bookmarkEnd w:id="51"/>
    </w:p>
    <w:p w14:paraId="1C08CBA0" w14:textId="77777777" w:rsidR="006B4454" w:rsidRPr="006629E7" w:rsidRDefault="006B4454" w:rsidP="006B4454">
      <w:pPr>
        <w:ind w:left="1304"/>
      </w:pPr>
      <w:r w:rsidRPr="006629E7">
        <w:t xml:space="preserve">Arbetsmaskiners motorer som omfattas av EU:s regelverk ska minst uppfylla kraven för miljöklass Steg II. </w:t>
      </w:r>
      <w:r w:rsidRPr="006629E7">
        <w:br/>
        <w:t xml:space="preserve">Arbetsmaskiners motorer som inte omfattas av EU:s regelverk ska vara högst 10 år gamla. </w:t>
      </w:r>
    </w:p>
    <w:p w14:paraId="1878772B" w14:textId="77777777" w:rsidR="006B4454" w:rsidRPr="006629E7" w:rsidRDefault="006B4454" w:rsidP="006B4454">
      <w:pPr>
        <w:ind w:left="1304"/>
      </w:pPr>
    </w:p>
    <w:p w14:paraId="60806F61" w14:textId="77777777" w:rsidR="006B4454" w:rsidRPr="006629E7" w:rsidRDefault="006B4454" w:rsidP="006B4454">
      <w:pPr>
        <w:ind w:left="1304"/>
      </w:pPr>
      <w:r w:rsidRPr="006629E7">
        <w:t xml:space="preserve">För arbetsmaskiner med motorer som används mycket sparsamt och/eller har en lång ekonomisk livslängd kan beställaren tillåta undantag. </w:t>
      </w:r>
      <w:r w:rsidRPr="006629E7">
        <w:br/>
      </w:r>
    </w:p>
    <w:p w14:paraId="3A3DD65F" w14:textId="77777777" w:rsidR="006B4454" w:rsidRPr="006629E7" w:rsidRDefault="006B4454" w:rsidP="006B4454">
      <w:pPr>
        <w:ind w:left="1304"/>
      </w:pPr>
      <w:r w:rsidRPr="006629E7">
        <w:rPr>
          <w:u w:val="single"/>
        </w:rPr>
        <w:t xml:space="preserve">Skärpta </w:t>
      </w:r>
      <w:r w:rsidRPr="00741E17">
        <w:rPr>
          <w:u w:val="single"/>
        </w:rPr>
        <w:t>fordonskrav</w:t>
      </w:r>
      <w:r w:rsidRPr="00741E17">
        <w:rPr>
          <w:rStyle w:val="Fotnotsreferens"/>
          <w:u w:val="single"/>
        </w:rPr>
        <w:footnoteReference w:id="9"/>
      </w:r>
      <w:r w:rsidRPr="00741E17">
        <w:rPr>
          <w:u w:val="single"/>
        </w:rPr>
        <w:t xml:space="preserve"> </w:t>
      </w:r>
      <w:r w:rsidRPr="006629E7">
        <w:rPr>
          <w:u w:val="single"/>
        </w:rPr>
        <w:t>på Bromma Stockholm Airport, Göteborg Landvetter Airport:</w:t>
      </w:r>
    </w:p>
    <w:p w14:paraId="7155D732" w14:textId="77777777" w:rsidR="006B4454" w:rsidRPr="006629E7" w:rsidRDefault="006B4454" w:rsidP="006B4454">
      <w:pPr>
        <w:ind w:left="1304"/>
      </w:pPr>
      <w:r w:rsidRPr="006629E7">
        <w:t>Arbetsmaskiners motorer som omfattas av EU:s regelverk ska minst uppfylla kraven för miljöklass Steg IIIA. Bensindrivna arbetsmaskiners motorer som omfattas av EU:s regelverk ska uppfylla minst Steg II.</w:t>
      </w:r>
      <w:r w:rsidRPr="006629E7">
        <w:br/>
        <w:t xml:space="preserve">Arbetsmaskiners motorer som inte omfattas av EU:s regelverk ska vara högst 6 år gamla. </w:t>
      </w:r>
      <w:r w:rsidRPr="006629E7">
        <w:br/>
      </w:r>
    </w:p>
    <w:p w14:paraId="052D8D75" w14:textId="77777777" w:rsidR="006B4454" w:rsidRDefault="006B4454" w:rsidP="006B4454">
      <w:pPr>
        <w:ind w:left="1304"/>
        <w:rPr>
          <w:color w:val="FF0000"/>
        </w:rPr>
      </w:pPr>
      <w:r w:rsidRPr="006629E7">
        <w:t>För arbetsmaskiner med motorer som används mycket sparsamt och/eller har en lång ekonomisk livslängd kan beställaren tillåta undantag.</w:t>
      </w:r>
    </w:p>
    <w:p w14:paraId="3F987162" w14:textId="77777777" w:rsidR="006B4454" w:rsidRDefault="006B4454" w:rsidP="006B4454">
      <w:pPr>
        <w:ind w:left="1304"/>
        <w:rPr>
          <w:color w:val="FF0000"/>
        </w:rPr>
      </w:pPr>
    </w:p>
    <w:p w14:paraId="56429910" w14:textId="77777777" w:rsidR="006B4454" w:rsidRPr="003E465D" w:rsidRDefault="006B4454" w:rsidP="006B4454">
      <w:pPr>
        <w:ind w:left="1304"/>
      </w:pPr>
      <w:r w:rsidRPr="003E465D">
        <w:t xml:space="preserve">För fordonskrav på </w:t>
      </w:r>
      <w:r>
        <w:t>Göteborg Landvetter Airport,</w:t>
      </w:r>
      <w:r w:rsidRPr="003E465D">
        <w:t xml:space="preserve"> Malmö Airport och Stockholm Arlanda Airport: se respektive flygplats regler (Airport </w:t>
      </w:r>
      <w:proofErr w:type="spellStart"/>
      <w:r w:rsidRPr="003E465D">
        <w:t>Regulations</w:t>
      </w:r>
      <w:proofErr w:type="spellEnd"/>
      <w:r w:rsidRPr="003E465D">
        <w:t>).</w:t>
      </w:r>
    </w:p>
    <w:p w14:paraId="53F6DA32" w14:textId="77777777" w:rsidR="006B4454" w:rsidRDefault="006B4454" w:rsidP="006B4454">
      <w:pPr>
        <w:ind w:left="1304"/>
      </w:pPr>
      <w:r w:rsidRPr="006629E7">
        <w:br/>
      </w:r>
    </w:p>
    <w:p w14:paraId="401D92C5" w14:textId="77777777" w:rsidR="006B4454" w:rsidRDefault="006B4454" w:rsidP="006B4454">
      <w:pPr>
        <w:ind w:left="1304"/>
      </w:pPr>
    </w:p>
    <w:p w14:paraId="49946AE7" w14:textId="77777777" w:rsidR="006B4454" w:rsidRPr="00BB6731" w:rsidRDefault="006B4454" w:rsidP="006B4454">
      <w:pPr>
        <w:ind w:left="1304"/>
      </w:pPr>
    </w:p>
    <w:p w14:paraId="5DD609DD" w14:textId="77777777" w:rsidR="006B4454" w:rsidRDefault="006B4454" w:rsidP="006B4454">
      <w:pPr>
        <w:pStyle w:val="Rubrik1"/>
        <w:ind w:left="1304"/>
      </w:pPr>
      <w:bookmarkStart w:id="52" w:name="_Toc462055923"/>
      <w:r>
        <w:t>Referenser</w:t>
      </w:r>
      <w:bookmarkEnd w:id="52"/>
    </w:p>
    <w:p w14:paraId="77455D57" w14:textId="77777777" w:rsidR="006B4454" w:rsidRDefault="006B4454" w:rsidP="006B4454">
      <w:pPr>
        <w:tabs>
          <w:tab w:val="clear" w:pos="3912"/>
          <w:tab w:val="clear" w:pos="5216"/>
          <w:tab w:val="clear" w:pos="6521"/>
          <w:tab w:val="clear" w:pos="7825"/>
        </w:tabs>
        <w:autoSpaceDE w:val="0"/>
        <w:autoSpaceDN w:val="0"/>
        <w:ind w:left="1304"/>
        <w:rPr>
          <w:rStyle w:val="Hyperlnk"/>
          <w:szCs w:val="24"/>
        </w:rPr>
      </w:pPr>
      <w:r>
        <w:rPr>
          <w:color w:val="000000"/>
          <w:szCs w:val="24"/>
        </w:rPr>
        <w:t xml:space="preserve">Flygplatsens regler, se respektive flygplats extranät: </w:t>
      </w:r>
      <w:r>
        <w:rPr>
          <w:color w:val="000000"/>
          <w:szCs w:val="24"/>
        </w:rPr>
        <w:br/>
      </w:r>
      <w:hyperlink r:id="rId14" w:history="1">
        <w:r w:rsidRPr="00C6001E">
          <w:rPr>
            <w:rStyle w:val="Hyperlnk"/>
          </w:rPr>
          <w:t>www.swedavia.net</w:t>
        </w:r>
      </w:hyperlink>
      <w:r>
        <w:rPr>
          <w:rStyle w:val="Hyperlnk"/>
        </w:rPr>
        <w:br/>
      </w:r>
      <w:r>
        <w:rPr>
          <w:szCs w:val="24"/>
        </w:rPr>
        <w:t xml:space="preserve">Generella miljökrav vid upphandling av entreprenader </w:t>
      </w:r>
      <w:hyperlink r:id="rId15" w:history="1">
        <w:r w:rsidRPr="00760F87">
          <w:rPr>
            <w:rStyle w:val="Hyperlnk"/>
            <w:szCs w:val="24"/>
          </w:rPr>
          <w:t>http://www.trafikverket.se/Foretag/Upphandling/Sa-upphandlar-vi/Forfragningsunderlag/Kravdokument/Miljokrav-i-entreprenader/</w:t>
        </w:r>
      </w:hyperlink>
    </w:p>
    <w:p w14:paraId="3B1ACEB0" w14:textId="77777777" w:rsidR="006B4454" w:rsidRDefault="006B4454" w:rsidP="006B4454">
      <w:pPr>
        <w:tabs>
          <w:tab w:val="clear" w:pos="3912"/>
          <w:tab w:val="clear" w:pos="5216"/>
          <w:tab w:val="clear" w:pos="6521"/>
          <w:tab w:val="clear" w:pos="7825"/>
        </w:tabs>
        <w:autoSpaceDE w:val="0"/>
        <w:autoSpaceDN w:val="0"/>
        <w:ind w:left="1304"/>
      </w:pPr>
      <w:r w:rsidRPr="00A87AAE">
        <w:t>Effektiva byggtransporter</w:t>
      </w:r>
      <w:r>
        <w:t xml:space="preserve">, Sveriges Byggindustrier </w:t>
      </w:r>
      <w:hyperlink r:id="rId16" w:history="1">
        <w:r w:rsidRPr="00DA6112">
          <w:rPr>
            <w:rStyle w:val="Hyperlnk"/>
          </w:rPr>
          <w:t>https://www.sverigesbyggindustrier.se/</w:t>
        </w:r>
      </w:hyperlink>
      <w:r>
        <w:t xml:space="preserve"> </w:t>
      </w:r>
    </w:p>
    <w:p w14:paraId="0E7807FD" w14:textId="77777777" w:rsidR="006B4454" w:rsidRDefault="006B4454" w:rsidP="006B4454">
      <w:pPr>
        <w:tabs>
          <w:tab w:val="clear" w:pos="3912"/>
          <w:tab w:val="clear" w:pos="5216"/>
          <w:tab w:val="clear" w:pos="6521"/>
          <w:tab w:val="clear" w:pos="7825"/>
        </w:tabs>
        <w:autoSpaceDE w:val="0"/>
        <w:autoSpaceDN w:val="0"/>
        <w:ind w:left="1304"/>
      </w:pPr>
      <w:r>
        <w:t xml:space="preserve">Resurs- och avfallshantering vid byggande och rivning, Sveriges Byggindustrier </w:t>
      </w:r>
      <w:hyperlink r:id="rId17" w:history="1">
        <w:r w:rsidRPr="00DA6112">
          <w:rPr>
            <w:rStyle w:val="Hyperlnk"/>
          </w:rPr>
          <w:t>https://www.sverigesbyggindustrier.se/</w:t>
        </w:r>
      </w:hyperlink>
      <w:r>
        <w:t xml:space="preserve"> </w:t>
      </w:r>
    </w:p>
    <w:p w14:paraId="2DD7246B" w14:textId="77777777" w:rsidR="006B4454" w:rsidRDefault="006B4454" w:rsidP="006B4454">
      <w:pPr>
        <w:tabs>
          <w:tab w:val="clear" w:pos="3912"/>
          <w:tab w:val="clear" w:pos="5216"/>
          <w:tab w:val="clear" w:pos="6521"/>
          <w:tab w:val="clear" w:pos="7825"/>
        </w:tabs>
        <w:autoSpaceDE w:val="0"/>
        <w:autoSpaceDN w:val="0"/>
        <w:ind w:left="1304"/>
      </w:pPr>
    </w:p>
    <w:p w14:paraId="008CF438" w14:textId="1DA7BD9F" w:rsidR="00702965" w:rsidRDefault="00702965" w:rsidP="00702965">
      <w:pPr>
        <w:ind w:left="1304"/>
      </w:pPr>
      <w:r>
        <w:t xml:space="preserve">Handbok riskanalys </w:t>
      </w:r>
      <w:r w:rsidRPr="00797979">
        <w:t xml:space="preserve">LS </w:t>
      </w:r>
      <w:proofErr w:type="gramStart"/>
      <w:r w:rsidRPr="00797979">
        <w:t>2017-003454</w:t>
      </w:r>
      <w:proofErr w:type="gramEnd"/>
    </w:p>
    <w:p w14:paraId="319CD67E" w14:textId="77777777" w:rsidR="006B4454" w:rsidRDefault="006B4454" w:rsidP="006B4454">
      <w:pPr>
        <w:ind w:left="1304"/>
      </w:pPr>
      <w:r>
        <w:t xml:space="preserve">Avvikelserapport avsteg materialkrav D </w:t>
      </w:r>
      <w:proofErr w:type="gramStart"/>
      <w:r>
        <w:t>2012-008436</w:t>
      </w:r>
      <w:proofErr w:type="gramEnd"/>
    </w:p>
    <w:p w14:paraId="68DD6D66" w14:textId="77777777" w:rsidR="006B4454" w:rsidRDefault="006B4454" w:rsidP="006B4454">
      <w:pPr>
        <w:ind w:left="1304"/>
      </w:pPr>
      <w:r>
        <w:t xml:space="preserve">Miljöplan </w:t>
      </w:r>
      <w:proofErr w:type="spellStart"/>
      <w:r>
        <w:t>byggenomförande</w:t>
      </w:r>
      <w:proofErr w:type="spellEnd"/>
      <w:r>
        <w:t xml:space="preserve"> – mall D 2012008435</w:t>
      </w:r>
    </w:p>
    <w:p w14:paraId="11BAC2CA" w14:textId="77777777" w:rsidR="006B4454" w:rsidRPr="00980A62" w:rsidRDefault="006B4454" w:rsidP="006B4454">
      <w:pPr>
        <w:ind w:left="1304"/>
      </w:pPr>
      <w:r>
        <w:t xml:space="preserve">Swedavia mall avfall och rivning D </w:t>
      </w:r>
      <w:proofErr w:type="gramStart"/>
      <w:r>
        <w:t>2014-006476</w:t>
      </w:r>
      <w:proofErr w:type="gramEnd"/>
    </w:p>
    <w:p w14:paraId="44CF85F7" w14:textId="77777777" w:rsidR="006B4454" w:rsidRDefault="006B4454" w:rsidP="006B4454">
      <w:pPr>
        <w:ind w:left="1304"/>
      </w:pPr>
      <w:r>
        <w:t xml:space="preserve">Miljöriktlinjer för projektering D </w:t>
      </w:r>
      <w:proofErr w:type="gramStart"/>
      <w:r>
        <w:t>2012-008432</w:t>
      </w:r>
      <w:proofErr w:type="gramEnd"/>
    </w:p>
    <w:p w14:paraId="6853329D" w14:textId="77777777" w:rsidR="006B4454" w:rsidRDefault="006B4454" w:rsidP="006B4454">
      <w:pPr>
        <w:ind w:left="1304"/>
      </w:pPr>
      <w:r>
        <w:t xml:space="preserve">Miljöplan projektering – mall D </w:t>
      </w:r>
      <w:proofErr w:type="gramStart"/>
      <w:r>
        <w:t>2012-008434</w:t>
      </w:r>
      <w:proofErr w:type="gramEnd"/>
    </w:p>
    <w:p w14:paraId="5AC9A1BA" w14:textId="77777777" w:rsidR="006B4454" w:rsidRPr="00A87AAE" w:rsidRDefault="006B4454" w:rsidP="006B4454">
      <w:pPr>
        <w:tabs>
          <w:tab w:val="clear" w:pos="3912"/>
          <w:tab w:val="clear" w:pos="5216"/>
          <w:tab w:val="clear" w:pos="6521"/>
          <w:tab w:val="clear" w:pos="7825"/>
        </w:tabs>
        <w:autoSpaceDE w:val="0"/>
        <w:autoSpaceDN w:val="0"/>
        <w:ind w:left="1304"/>
        <w:rPr>
          <w:szCs w:val="24"/>
        </w:rPr>
      </w:pPr>
    </w:p>
    <w:p w14:paraId="044E3D9B" w14:textId="77777777" w:rsidR="0071486A" w:rsidRDefault="0071486A" w:rsidP="006B4454">
      <w:pPr>
        <w:ind w:left="1304"/>
      </w:pPr>
    </w:p>
    <w:sectPr w:rsidR="0071486A" w:rsidSect="00786DD6">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0873C" w14:textId="77777777" w:rsidR="006B4454" w:rsidRDefault="006B4454" w:rsidP="00786DD6">
      <w:r>
        <w:separator/>
      </w:r>
    </w:p>
  </w:endnote>
  <w:endnote w:type="continuationSeparator" w:id="0">
    <w:p w14:paraId="0285E3A4" w14:textId="77777777" w:rsidR="006B4454" w:rsidRDefault="006B4454" w:rsidP="0078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E1F67" w14:textId="77777777" w:rsidR="006B4454" w:rsidRDefault="006B4454" w:rsidP="00786DD6">
      <w:r>
        <w:separator/>
      </w:r>
    </w:p>
  </w:footnote>
  <w:footnote w:type="continuationSeparator" w:id="0">
    <w:p w14:paraId="075F671F" w14:textId="77777777" w:rsidR="006B4454" w:rsidRDefault="006B4454" w:rsidP="00786DD6">
      <w:r>
        <w:continuationSeparator/>
      </w:r>
    </w:p>
  </w:footnote>
  <w:footnote w:id="1">
    <w:p w14:paraId="7CE5E79F" w14:textId="77777777" w:rsidR="006B4454" w:rsidRDefault="006B4454" w:rsidP="006B4454">
      <w:pPr>
        <w:pStyle w:val="Fotnotstext"/>
      </w:pPr>
      <w:r>
        <w:rPr>
          <w:rStyle w:val="Fotnotsreferens"/>
        </w:rPr>
        <w:footnoteRef/>
      </w:r>
      <w:r>
        <w:t xml:space="preserve"> </w:t>
      </w:r>
      <w:r w:rsidRPr="00705656">
        <w:rPr>
          <w:rFonts w:cs="Arial"/>
        </w:rPr>
        <w:t>Med relevans menas här att projektet omfattar det aktuella området.</w:t>
      </w:r>
    </w:p>
  </w:footnote>
  <w:footnote w:id="2">
    <w:p w14:paraId="1AF3B5E6" w14:textId="77777777" w:rsidR="006B4454" w:rsidRDefault="006B4454" w:rsidP="006B4454">
      <w:r>
        <w:rPr>
          <w:rStyle w:val="Fotnotsreferens"/>
        </w:rPr>
        <w:footnoteRef/>
      </w:r>
      <w:r>
        <w:t xml:space="preserve"> </w:t>
      </w:r>
      <w:r w:rsidRPr="00705656">
        <w:rPr>
          <w:sz w:val="20"/>
        </w:rPr>
        <w:t xml:space="preserve">Byggvarubedömningen är ett system för miljö- och hälsobedömning av byggvaror, samt för dokumentation av byggvaror. Länk: </w:t>
      </w:r>
      <w:hyperlink r:id="rId1" w:history="1">
        <w:r w:rsidRPr="00705656">
          <w:rPr>
            <w:rStyle w:val="Hyperlnk"/>
            <w:sz w:val="20"/>
          </w:rPr>
          <w:t>www.byggvarubedomningen.se</w:t>
        </w:r>
      </w:hyperlink>
      <w:r>
        <w:t xml:space="preserve"> </w:t>
      </w:r>
    </w:p>
    <w:p w14:paraId="12960B0E" w14:textId="77777777" w:rsidR="006B4454" w:rsidRDefault="006B4454" w:rsidP="006B4454">
      <w:pPr>
        <w:pStyle w:val="Fotnotstext"/>
      </w:pPr>
    </w:p>
  </w:footnote>
  <w:footnote w:id="3">
    <w:p w14:paraId="2132CB0A" w14:textId="77777777" w:rsidR="006B4454" w:rsidRDefault="006B4454" w:rsidP="006B4454">
      <w:r>
        <w:rPr>
          <w:rStyle w:val="Fotnotsreferens"/>
        </w:rPr>
        <w:footnoteRef/>
      </w:r>
      <w:r>
        <w:t xml:space="preserve"> </w:t>
      </w:r>
      <w:r w:rsidRPr="00705656">
        <w:rPr>
          <w:sz w:val="20"/>
        </w:rPr>
        <w:t xml:space="preserve">FSC och PEFC är standarder som intygar ett uthålligt och ansvarsfullt skogsbruk. Länkar: </w:t>
      </w:r>
      <w:hyperlink r:id="rId2" w:history="1">
        <w:r w:rsidRPr="00705656">
          <w:rPr>
            <w:rStyle w:val="Hyperlnk"/>
            <w:sz w:val="20"/>
          </w:rPr>
          <w:t>http://www.fsc-sverige.org/</w:t>
        </w:r>
      </w:hyperlink>
      <w:r w:rsidRPr="00705656">
        <w:rPr>
          <w:sz w:val="20"/>
        </w:rPr>
        <w:t xml:space="preserve">, </w:t>
      </w:r>
      <w:hyperlink r:id="rId3" w:history="1">
        <w:r w:rsidRPr="00705656">
          <w:rPr>
            <w:rStyle w:val="Hyperlnk"/>
            <w:sz w:val="20"/>
          </w:rPr>
          <w:t>www.pefc.se</w:t>
        </w:r>
      </w:hyperlink>
      <w:r w:rsidRPr="00705656">
        <w:rPr>
          <w:rStyle w:val="Hyperlnk"/>
          <w:sz w:val="20"/>
        </w:rPr>
        <w:t>, www.svanen.se</w:t>
      </w:r>
    </w:p>
  </w:footnote>
  <w:footnote w:id="4">
    <w:p w14:paraId="34A405E4" w14:textId="77777777" w:rsidR="006B4454" w:rsidRDefault="006B4454" w:rsidP="006B4454">
      <w:pPr>
        <w:pStyle w:val="Fotnotstext"/>
      </w:pPr>
      <w:r>
        <w:rPr>
          <w:rStyle w:val="Fotnotsreferens"/>
        </w:rPr>
        <w:footnoteRef/>
      </w:r>
      <w:r>
        <w:t xml:space="preserve"> </w:t>
      </w:r>
      <w:r w:rsidRPr="00C11BC5">
        <w:t xml:space="preserve">Swedavia mall avfall och rivning D </w:t>
      </w:r>
      <w:proofErr w:type="gramStart"/>
      <w:r w:rsidRPr="00C11BC5">
        <w:t>2014-006476</w:t>
      </w:r>
      <w:proofErr w:type="gramEnd"/>
    </w:p>
  </w:footnote>
  <w:footnote w:id="5">
    <w:p w14:paraId="1382CBB4" w14:textId="77777777" w:rsidR="006B4454" w:rsidRDefault="006B4454" w:rsidP="006B4454">
      <w:pPr>
        <w:pStyle w:val="Fotnotstext"/>
      </w:pPr>
      <w:r>
        <w:rPr>
          <w:rStyle w:val="Fotnotsreferens"/>
        </w:rPr>
        <w:footnoteRef/>
      </w:r>
      <w:r>
        <w:t xml:space="preserve"> Rivning inkluderar utrivning i samband med om- och tillbyggnad, underhåll samt mark som berörs.</w:t>
      </w:r>
    </w:p>
  </w:footnote>
  <w:footnote w:id="6">
    <w:p w14:paraId="1BCD83FF" w14:textId="77777777" w:rsidR="006B4454" w:rsidRDefault="006B4454" w:rsidP="006B4454">
      <w:pPr>
        <w:pStyle w:val="Fotnotstext"/>
      </w:pPr>
      <w:r>
        <w:rPr>
          <w:rStyle w:val="Fotnotsreferens"/>
        </w:rPr>
        <w:footnoteRef/>
      </w:r>
      <w:r>
        <w:t xml:space="preserve"> </w:t>
      </w:r>
      <w:r w:rsidRPr="00C11BC5">
        <w:t xml:space="preserve">Swedavia mall avfall och rivning D </w:t>
      </w:r>
      <w:proofErr w:type="gramStart"/>
      <w:r w:rsidRPr="00C11BC5">
        <w:t>2014-006476</w:t>
      </w:r>
      <w:proofErr w:type="gramEnd"/>
    </w:p>
  </w:footnote>
  <w:footnote w:id="7">
    <w:p w14:paraId="364D8BAE" w14:textId="77777777" w:rsidR="006B4454" w:rsidRDefault="006B4454" w:rsidP="006B4454">
      <w:pPr>
        <w:pStyle w:val="Fotnotstext"/>
      </w:pPr>
      <w:r>
        <w:rPr>
          <w:rStyle w:val="Fotnotsreferens"/>
        </w:rPr>
        <w:footnoteRef/>
      </w:r>
      <w:r>
        <w:t xml:space="preserve"> </w:t>
      </w:r>
      <w:hyperlink r:id="rId4" w:tgtFrame="_blank" w:history="1">
        <w:r w:rsidRPr="003E465D">
          <w:rPr>
            <w:rStyle w:val="Hyperlnk"/>
          </w:rPr>
          <w:t>Vägledning till gemensamma miljökrav för entreprenader, Trafikverket.</w:t>
        </w:r>
      </w:hyperlink>
    </w:p>
  </w:footnote>
  <w:footnote w:id="8">
    <w:p w14:paraId="57F454F9" w14:textId="77777777" w:rsidR="006B4454" w:rsidRDefault="006B4454" w:rsidP="006B4454">
      <w:pPr>
        <w:pStyle w:val="Fotnotstext"/>
      </w:pPr>
      <w:r>
        <w:rPr>
          <w:rStyle w:val="Fotnotsreferens"/>
        </w:rPr>
        <w:footnoteRef/>
      </w:r>
      <w:r>
        <w:t xml:space="preserve"> </w:t>
      </w:r>
      <w:hyperlink r:id="rId5" w:tgtFrame="_blank" w:history="1">
        <w:r w:rsidRPr="003E465D">
          <w:rPr>
            <w:rStyle w:val="Hyperlnk"/>
          </w:rPr>
          <w:t>Vägledning till gemensamma miljökrav för entreprenader, Trafikverket.</w:t>
        </w:r>
      </w:hyperlink>
    </w:p>
  </w:footnote>
  <w:footnote w:id="9">
    <w:p w14:paraId="536CA83A" w14:textId="77777777" w:rsidR="006B4454" w:rsidRDefault="006B4454" w:rsidP="006B4454">
      <w:pPr>
        <w:pStyle w:val="Fotnotstext"/>
      </w:pPr>
      <w:r>
        <w:rPr>
          <w:rStyle w:val="Fotnotsreferens"/>
        </w:rPr>
        <w:footnoteRef/>
      </w:r>
      <w:r>
        <w:t xml:space="preserve"> </w:t>
      </w:r>
      <w:hyperlink r:id="rId6" w:tgtFrame="_blank" w:history="1">
        <w:r w:rsidRPr="003E465D">
          <w:rPr>
            <w:rStyle w:val="Hyperlnk"/>
          </w:rPr>
          <w:t>Vägledning till gemensamma miljökrav för entreprenader, Trafikverket.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6"/>
      <w:gridCol w:w="1316"/>
      <w:gridCol w:w="1587"/>
      <w:gridCol w:w="1843"/>
      <w:gridCol w:w="992"/>
      <w:gridCol w:w="1418"/>
      <w:gridCol w:w="1275"/>
    </w:tblGrid>
    <w:tr w:rsidR="00527452" w14:paraId="43D070B8" w14:textId="77777777" w:rsidTr="00C76AFC">
      <w:tc>
        <w:tcPr>
          <w:tcW w:w="2632" w:type="dxa"/>
          <w:gridSpan w:val="2"/>
          <w:vMerge w:val="restart"/>
        </w:tcPr>
        <w:p w14:paraId="0AF6E249" w14:textId="77777777" w:rsidR="00527452" w:rsidRDefault="00527452">
          <w:pPr>
            <w:pStyle w:val="Sidhuvud"/>
          </w:pPr>
          <w:r w:rsidRPr="002E2573">
            <w:rPr>
              <w:rFonts w:ascii="Arial" w:eastAsia="Arial" w:hAnsi="Arial" w:cs="Arial"/>
              <w:noProof/>
              <w:sz w:val="14"/>
              <w:szCs w:val="14"/>
            </w:rPr>
            <w:drawing>
              <wp:anchor distT="0" distB="0" distL="114300" distR="114300" simplePos="0" relativeHeight="251661312" behindDoc="0" locked="0" layoutInCell="1" allowOverlap="1" wp14:anchorId="2B95AE74" wp14:editId="28526B2A">
                <wp:simplePos x="0" y="0"/>
                <wp:positionH relativeFrom="column">
                  <wp:posOffset>0</wp:posOffset>
                </wp:positionH>
                <wp:positionV relativeFrom="page">
                  <wp:posOffset>59690</wp:posOffset>
                </wp:positionV>
                <wp:extent cx="1379855" cy="413385"/>
                <wp:effectExtent l="0" t="0" r="0" b="5715"/>
                <wp:wrapSquare wrapText="bothSides"/>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edavia.jpg"/>
                        <pic:cNvPicPr/>
                      </pic:nvPicPr>
                      <pic:blipFill>
                        <a:blip r:embed="rId1">
                          <a:extLst>
                            <a:ext uri="{28A0092B-C50C-407E-A947-70E740481C1C}">
                              <a14:useLocalDpi xmlns:a14="http://schemas.microsoft.com/office/drawing/2010/main" val="0"/>
                            </a:ext>
                          </a:extLst>
                        </a:blip>
                        <a:stretch>
                          <a:fillRect/>
                        </a:stretch>
                      </pic:blipFill>
                      <pic:spPr>
                        <a:xfrm>
                          <a:off x="0" y="0"/>
                          <a:ext cx="1379855" cy="413385"/>
                        </a:xfrm>
                        <a:prstGeom prst="rect">
                          <a:avLst/>
                        </a:prstGeom>
                      </pic:spPr>
                    </pic:pic>
                  </a:graphicData>
                </a:graphic>
                <wp14:sizeRelH relativeFrom="page">
                  <wp14:pctWidth>0</wp14:pctWidth>
                </wp14:sizeRelH>
                <wp14:sizeRelV relativeFrom="page">
                  <wp14:pctHeight>0</wp14:pctHeight>
                </wp14:sizeRelV>
              </wp:anchor>
            </w:drawing>
          </w:r>
        </w:p>
      </w:tc>
      <w:tc>
        <w:tcPr>
          <w:tcW w:w="1587" w:type="dxa"/>
        </w:tcPr>
        <w:p w14:paraId="3C53BD65" w14:textId="77777777" w:rsidR="00527452" w:rsidRPr="005A6FB5" w:rsidRDefault="00527452">
          <w:pPr>
            <w:pStyle w:val="Sidhuvud"/>
            <w:rPr>
              <w:rFonts w:ascii="Arial" w:hAnsi="Arial" w:cs="Arial"/>
              <w:sz w:val="12"/>
              <w:szCs w:val="12"/>
            </w:rPr>
          </w:pPr>
          <w:r w:rsidRPr="005A6FB5">
            <w:rPr>
              <w:rFonts w:ascii="Arial" w:hAnsi="Arial" w:cs="Arial"/>
              <w:sz w:val="12"/>
              <w:szCs w:val="12"/>
            </w:rPr>
            <w:t>Dokumenttyp</w:t>
          </w:r>
        </w:p>
      </w:tc>
      <w:tc>
        <w:tcPr>
          <w:tcW w:w="1843" w:type="dxa"/>
        </w:tcPr>
        <w:p w14:paraId="7395B257" w14:textId="77777777" w:rsidR="00527452" w:rsidRPr="005A6FB5" w:rsidRDefault="00527452">
          <w:pPr>
            <w:pStyle w:val="Sidhuvud"/>
            <w:rPr>
              <w:rFonts w:ascii="Arial" w:hAnsi="Arial" w:cs="Arial"/>
              <w:sz w:val="12"/>
              <w:szCs w:val="12"/>
            </w:rPr>
          </w:pPr>
          <w:r w:rsidRPr="005A6FB5">
            <w:rPr>
              <w:rFonts w:ascii="Arial" w:hAnsi="Arial" w:cs="Arial"/>
              <w:sz w:val="12"/>
              <w:szCs w:val="12"/>
            </w:rPr>
            <w:t>Datum</w:t>
          </w:r>
        </w:p>
      </w:tc>
      <w:tc>
        <w:tcPr>
          <w:tcW w:w="992" w:type="dxa"/>
        </w:tcPr>
        <w:p w14:paraId="50E7ADF6" w14:textId="77777777" w:rsidR="00527452" w:rsidRPr="005E36CF" w:rsidRDefault="00527452" w:rsidP="005A6FB5">
          <w:pPr>
            <w:pStyle w:val="Sidhuvud"/>
            <w:rPr>
              <w:rFonts w:ascii="Arial" w:hAnsi="Arial" w:cs="Arial"/>
              <w:sz w:val="16"/>
              <w:szCs w:val="16"/>
            </w:rPr>
          </w:pPr>
          <w:proofErr w:type="spellStart"/>
          <w:r w:rsidRPr="005A6FB5">
            <w:rPr>
              <w:rFonts w:ascii="Arial" w:hAnsi="Arial" w:cs="Arial"/>
              <w:sz w:val="12"/>
              <w:szCs w:val="12"/>
            </w:rPr>
            <w:t>Ver</w:t>
          </w:r>
          <w:proofErr w:type="spellEnd"/>
          <w:r w:rsidRPr="005A6FB5">
            <w:rPr>
              <w:rFonts w:ascii="Arial" w:hAnsi="Arial" w:cs="Arial"/>
              <w:sz w:val="12"/>
              <w:szCs w:val="12"/>
            </w:rPr>
            <w:t>.</w:t>
          </w:r>
        </w:p>
      </w:tc>
      <w:tc>
        <w:tcPr>
          <w:tcW w:w="1418" w:type="dxa"/>
        </w:tcPr>
        <w:p w14:paraId="6309A808" w14:textId="77777777" w:rsidR="00527452" w:rsidRPr="005A6FB5" w:rsidRDefault="00527452">
          <w:pPr>
            <w:pStyle w:val="Sidhuvud"/>
            <w:rPr>
              <w:rFonts w:ascii="Arial" w:hAnsi="Arial" w:cs="Arial"/>
              <w:sz w:val="12"/>
              <w:szCs w:val="12"/>
            </w:rPr>
          </w:pPr>
          <w:proofErr w:type="spellStart"/>
          <w:r w:rsidRPr="005A6FB5">
            <w:rPr>
              <w:rFonts w:ascii="Arial" w:hAnsi="Arial" w:cs="Arial"/>
              <w:sz w:val="12"/>
              <w:szCs w:val="12"/>
            </w:rPr>
            <w:t>Dok.nummer</w:t>
          </w:r>
          <w:proofErr w:type="spellEnd"/>
        </w:p>
      </w:tc>
      <w:tc>
        <w:tcPr>
          <w:tcW w:w="1275" w:type="dxa"/>
        </w:tcPr>
        <w:p w14:paraId="048029CE" w14:textId="77777777" w:rsidR="00527452" w:rsidRPr="005A6FB5" w:rsidRDefault="00527452">
          <w:pPr>
            <w:pStyle w:val="Sidhuvud"/>
            <w:rPr>
              <w:rFonts w:ascii="Arial" w:hAnsi="Arial" w:cs="Arial"/>
              <w:sz w:val="12"/>
              <w:szCs w:val="12"/>
            </w:rPr>
          </w:pPr>
          <w:r w:rsidRPr="005A6FB5">
            <w:rPr>
              <w:rFonts w:ascii="Arial" w:hAnsi="Arial" w:cs="Arial"/>
              <w:sz w:val="12"/>
              <w:szCs w:val="12"/>
            </w:rPr>
            <w:t>Sida</w:t>
          </w:r>
        </w:p>
      </w:tc>
    </w:tr>
    <w:tr w:rsidR="00527452" w14:paraId="57BE9FA0" w14:textId="77777777" w:rsidTr="00C76AFC">
      <w:trPr>
        <w:trHeight w:val="663"/>
      </w:trPr>
      <w:tc>
        <w:tcPr>
          <w:tcW w:w="2632" w:type="dxa"/>
          <w:gridSpan w:val="2"/>
          <w:vMerge/>
        </w:tcPr>
        <w:p w14:paraId="2E81151E" w14:textId="77777777" w:rsidR="00527452" w:rsidRDefault="00527452">
          <w:pPr>
            <w:pStyle w:val="Sidhuvud"/>
          </w:pPr>
        </w:p>
      </w:tc>
      <w:sdt>
        <w:sdtPr>
          <w:rPr>
            <w:rFonts w:ascii="Arial" w:hAnsi="Arial" w:cs="Arial"/>
            <w:sz w:val="16"/>
            <w:szCs w:val="16"/>
          </w:rPr>
          <w:alias w:val="Dokumenttyp"/>
          <w:tag w:val="Dokumenttyp"/>
          <w:id w:val="-392897361"/>
          <w:dataBinding w:prefixMappings="xmlns:ns0='http://schemas.microsoft.com/office/2006/metadata/properties' xmlns:ns1='http://www.w3.org/2001/XMLSchema-instance' xmlns:ns2='http://schemas.microsoft.com/office/infopath/2007/PartnerControls' xmlns:ns3='cffbc4b9-9789-4e9a-b368-9011e715bbc4' xmlns:ns4='17372194-ebfb-4a77-a5d3-61f8e76d8560' xmlns:ns5='cd282c7d-c259-43e9-8249-aaee818ed514' " w:xpath="/ns0:properties[1]/documentManagement[1]/ns3:Dokumenttyp[1]" w:storeItemID="{89EC88A2-FAD6-451C-AE48-F5792E8678C7}"/>
          <w:dropDownList w:lastValue="Riktlinje">
            <w:listItem w:value="[Dokumenttyp]"/>
          </w:dropDownList>
        </w:sdtPr>
        <w:sdtEndPr/>
        <w:sdtContent>
          <w:tc>
            <w:tcPr>
              <w:tcW w:w="1587" w:type="dxa"/>
            </w:tcPr>
            <w:p w14:paraId="2913E44F" w14:textId="77777777" w:rsidR="00527452" w:rsidRPr="003929EC" w:rsidRDefault="006B4454">
              <w:pPr>
                <w:pStyle w:val="Sidhuvud"/>
                <w:rPr>
                  <w:sz w:val="16"/>
                  <w:szCs w:val="16"/>
                </w:rPr>
              </w:pPr>
              <w:r>
                <w:rPr>
                  <w:rFonts w:ascii="Arial" w:hAnsi="Arial" w:cs="Arial"/>
                  <w:sz w:val="16"/>
                  <w:szCs w:val="16"/>
                </w:rPr>
                <w:t>Riktlinje</w:t>
              </w:r>
            </w:p>
          </w:tc>
        </w:sdtContent>
      </w:sdt>
      <w:tc>
        <w:tcPr>
          <w:tcW w:w="1843" w:type="dxa"/>
        </w:tcPr>
        <w:p w14:paraId="7B2A7E51" w14:textId="059FAC37" w:rsidR="00527452" w:rsidRPr="005A6FB5" w:rsidRDefault="00726642" w:rsidP="00CD24A5">
          <w:pPr>
            <w:pStyle w:val="Etikett"/>
          </w:pPr>
          <w:r w:rsidRPr="005A6FB5">
            <w:fldChar w:fldCharType="begin"/>
          </w:r>
          <w:r w:rsidRPr="005A6FB5">
            <w:instrText xml:space="preserve"> CREATEDATE  \@ "yyyy-MM-dd"  \* MERGEFORMAT </w:instrText>
          </w:r>
          <w:r w:rsidRPr="005A6FB5">
            <w:fldChar w:fldCharType="separate"/>
          </w:r>
          <w:r w:rsidR="006B4454">
            <w:t>2017-</w:t>
          </w:r>
          <w:r w:rsidR="00CD24A5">
            <w:t>10-10</w:t>
          </w:r>
          <w:r w:rsidRPr="005A6FB5">
            <w:fldChar w:fldCharType="end"/>
          </w:r>
        </w:p>
      </w:tc>
      <w:sdt>
        <w:sdtPr>
          <w:rPr>
            <w:rStyle w:val="EtikettChar"/>
          </w:rPr>
          <w:alias w:val="Etikett"/>
          <w:tag w:val="DLCPolicyLabelValue"/>
          <w:id w:val="-1366279280"/>
          <w:lock w:val="contentLocked"/>
          <w:dataBinding w:prefixMappings="xmlns:ns0='http://schemas.microsoft.com/office/2006/metadata/properties' xmlns:ns1='http://www.w3.org/2001/XMLSchema-instance' xmlns:ns2='http://schemas.microsoft.com/office/infopath/2007/PartnerControls' xmlns:ns3='cffbc4b9-9789-4e9a-b368-9011e715bbc4' xmlns:ns4='c9a6443a-bb68-4415-a731-4ac92760fab2' xmlns:ns5='17372194-ebfb-4a77-a5d3-61f8e76d8560' xmlns:ns6='cd282c7d-c259-43e9-8249-aaee818ed514' " w:xpath="/ns0:properties[1]/documentManagement[1]/ns4:DLCPolicyLabelValue[1]" w:storeItemID="{89EC88A2-FAD6-451C-AE48-F5792E8678C7}"/>
          <w:text w:multiLine="1"/>
        </w:sdtPr>
        <w:sdtEndPr>
          <w:rPr>
            <w:rStyle w:val="EtikettChar"/>
          </w:rPr>
        </w:sdtEndPr>
        <w:sdtContent>
          <w:tc>
            <w:tcPr>
              <w:tcW w:w="992" w:type="dxa"/>
            </w:tcPr>
            <w:p w14:paraId="283CDE8A" w14:textId="31BB3CA3" w:rsidR="00527452" w:rsidRDefault="00CD24A5">
              <w:pPr>
                <w:pStyle w:val="Sidhuvud"/>
              </w:pPr>
              <w:r>
                <w:rPr>
                  <w:rStyle w:val="EtikettChar"/>
                </w:rPr>
                <w:t>4.0</w:t>
              </w:r>
            </w:p>
          </w:tc>
        </w:sdtContent>
      </w:sdt>
      <w:sdt>
        <w:sdtPr>
          <w:rPr>
            <w:rFonts w:ascii="Arial" w:hAnsi="Arial" w:cs="Arial"/>
            <w:sz w:val="16"/>
            <w:szCs w:val="16"/>
          </w:rPr>
          <w:alias w:val="Dok.nummerText"/>
          <w:tag w:val="Dok_x002e_nummerText"/>
          <w:id w:val="-200872155"/>
          <w:lock w:val="sdtContentLocked"/>
          <w:dataBinding w:prefixMappings="xmlns:ns0='http://schemas.microsoft.com/office/2006/metadata/properties' xmlns:ns1='http://www.w3.org/2001/XMLSchema-instance' xmlns:ns2='http://schemas.microsoft.com/office/infopath/2007/PartnerControls' xmlns:ns3='cffbc4b9-9789-4e9a-b368-9011e715bbc4' xmlns:ns4='17372194-ebfb-4a77-a5d3-61f8e76d8560' xmlns:ns5='cd282c7d-c259-43e9-8249-aaee818ed514' " w:xpath="/ns0:properties[1]/documentManagement[1]/ns3:Dok.nummerText[1]" w:storeItemID="{89EC88A2-FAD6-451C-AE48-F5792E8678C7}"/>
          <w:text/>
        </w:sdtPr>
        <w:sdtEndPr/>
        <w:sdtContent>
          <w:tc>
            <w:tcPr>
              <w:tcW w:w="1418" w:type="dxa"/>
            </w:tcPr>
            <w:p w14:paraId="42322A60" w14:textId="4A6A24B0" w:rsidR="00527452" w:rsidRPr="00726642" w:rsidRDefault="00702965" w:rsidP="00403BEB">
              <w:pPr>
                <w:pStyle w:val="Sidhuvud"/>
                <w:rPr>
                  <w:rFonts w:ascii="Arial" w:hAnsi="Arial" w:cs="Arial"/>
                  <w:sz w:val="16"/>
                  <w:szCs w:val="16"/>
                </w:rPr>
              </w:pPr>
              <w:r>
                <w:rPr>
                  <w:rFonts w:ascii="Arial" w:hAnsi="Arial" w:cs="Arial"/>
                  <w:sz w:val="16"/>
                  <w:szCs w:val="16"/>
                </w:rPr>
                <w:t>LS 2017-002100</w:t>
              </w:r>
            </w:p>
          </w:tc>
        </w:sdtContent>
      </w:sdt>
      <w:tc>
        <w:tcPr>
          <w:tcW w:w="1275" w:type="dxa"/>
        </w:tcPr>
        <w:p w14:paraId="19908157" w14:textId="77777777" w:rsidR="00527452" w:rsidRPr="005A6FB5" w:rsidRDefault="00527452" w:rsidP="00527452">
          <w:pPr>
            <w:pStyle w:val="Sidhuvud"/>
            <w:rPr>
              <w:rFonts w:ascii="Arial" w:hAnsi="Arial" w:cs="Arial"/>
              <w:sz w:val="16"/>
              <w:szCs w:val="16"/>
            </w:rPr>
          </w:pPr>
          <w:r w:rsidRPr="005A6FB5">
            <w:rPr>
              <w:rFonts w:ascii="Arial" w:hAnsi="Arial" w:cs="Arial"/>
              <w:sz w:val="16"/>
              <w:szCs w:val="16"/>
            </w:rPr>
            <w:fldChar w:fldCharType="begin"/>
          </w:r>
          <w:r w:rsidRPr="005A6FB5">
            <w:rPr>
              <w:rFonts w:ascii="Arial" w:hAnsi="Arial" w:cs="Arial"/>
              <w:sz w:val="16"/>
              <w:szCs w:val="16"/>
            </w:rPr>
            <w:instrText>PAGE  \* Arabic  \* MERGEFORMAT</w:instrText>
          </w:r>
          <w:r w:rsidRPr="005A6FB5">
            <w:rPr>
              <w:rFonts w:ascii="Arial" w:hAnsi="Arial" w:cs="Arial"/>
              <w:sz w:val="16"/>
              <w:szCs w:val="16"/>
            </w:rPr>
            <w:fldChar w:fldCharType="separate"/>
          </w:r>
          <w:r w:rsidR="00F21471">
            <w:rPr>
              <w:rFonts w:ascii="Arial" w:hAnsi="Arial" w:cs="Arial"/>
              <w:noProof/>
              <w:sz w:val="16"/>
              <w:szCs w:val="16"/>
            </w:rPr>
            <w:t>1</w:t>
          </w:r>
          <w:r w:rsidRPr="005A6FB5">
            <w:rPr>
              <w:rFonts w:ascii="Arial" w:hAnsi="Arial" w:cs="Arial"/>
              <w:sz w:val="16"/>
              <w:szCs w:val="16"/>
            </w:rPr>
            <w:fldChar w:fldCharType="end"/>
          </w:r>
          <w:proofErr w:type="gramStart"/>
          <w:r w:rsidRPr="005A6FB5">
            <w:rPr>
              <w:rFonts w:ascii="Arial" w:hAnsi="Arial" w:cs="Arial"/>
              <w:sz w:val="16"/>
              <w:szCs w:val="16"/>
            </w:rPr>
            <w:t xml:space="preserve"> ( </w:t>
          </w:r>
          <w:proofErr w:type="gramEnd"/>
          <w:r w:rsidRPr="005A6FB5">
            <w:rPr>
              <w:rFonts w:ascii="Arial" w:hAnsi="Arial" w:cs="Arial"/>
              <w:sz w:val="16"/>
              <w:szCs w:val="16"/>
            </w:rPr>
            <w:fldChar w:fldCharType="begin"/>
          </w:r>
          <w:r w:rsidRPr="005A6FB5">
            <w:rPr>
              <w:rFonts w:ascii="Arial" w:hAnsi="Arial" w:cs="Arial"/>
              <w:sz w:val="16"/>
              <w:szCs w:val="16"/>
            </w:rPr>
            <w:instrText>NUMPAGES  \* Arabic  \* MERGEFORMAT</w:instrText>
          </w:r>
          <w:r w:rsidRPr="005A6FB5">
            <w:rPr>
              <w:rFonts w:ascii="Arial" w:hAnsi="Arial" w:cs="Arial"/>
              <w:sz w:val="16"/>
              <w:szCs w:val="16"/>
            </w:rPr>
            <w:fldChar w:fldCharType="separate"/>
          </w:r>
          <w:r w:rsidR="00F21471">
            <w:rPr>
              <w:rFonts w:ascii="Arial" w:hAnsi="Arial" w:cs="Arial"/>
              <w:noProof/>
              <w:sz w:val="16"/>
              <w:szCs w:val="16"/>
            </w:rPr>
            <w:t>10</w:t>
          </w:r>
          <w:r w:rsidRPr="005A6FB5">
            <w:rPr>
              <w:rFonts w:ascii="Arial" w:hAnsi="Arial" w:cs="Arial"/>
              <w:sz w:val="16"/>
              <w:szCs w:val="16"/>
            </w:rPr>
            <w:fldChar w:fldCharType="end"/>
          </w:r>
          <w:r w:rsidRPr="005A6FB5">
            <w:rPr>
              <w:rFonts w:ascii="Arial" w:hAnsi="Arial" w:cs="Arial"/>
              <w:sz w:val="16"/>
              <w:szCs w:val="16"/>
            </w:rPr>
            <w:t>)</w:t>
          </w:r>
        </w:p>
      </w:tc>
    </w:tr>
    <w:tr w:rsidR="00786DD6" w14:paraId="1612D0AC" w14:textId="77777777" w:rsidTr="00C76AFC">
      <w:tc>
        <w:tcPr>
          <w:tcW w:w="1316" w:type="dxa"/>
        </w:tcPr>
        <w:p w14:paraId="46FE9FBB" w14:textId="77777777" w:rsidR="00786DD6" w:rsidRPr="005A6FB5" w:rsidRDefault="00075C96">
          <w:pPr>
            <w:pStyle w:val="Sidhuvud"/>
            <w:rPr>
              <w:rFonts w:ascii="Arial" w:hAnsi="Arial" w:cs="Arial"/>
              <w:sz w:val="12"/>
              <w:szCs w:val="12"/>
            </w:rPr>
          </w:pPr>
          <w:r w:rsidRPr="005A6FB5">
            <w:rPr>
              <w:rFonts w:ascii="Arial" w:hAnsi="Arial" w:cs="Arial"/>
              <w:sz w:val="12"/>
              <w:szCs w:val="12"/>
            </w:rPr>
            <w:t>E</w:t>
          </w:r>
          <w:r w:rsidR="007B2D1C" w:rsidRPr="005A6FB5">
            <w:rPr>
              <w:rFonts w:ascii="Arial" w:hAnsi="Arial" w:cs="Arial"/>
              <w:sz w:val="12"/>
              <w:szCs w:val="12"/>
            </w:rPr>
            <w:t>nhet</w:t>
          </w:r>
        </w:p>
      </w:tc>
      <w:tc>
        <w:tcPr>
          <w:tcW w:w="1316" w:type="dxa"/>
        </w:tcPr>
        <w:p w14:paraId="3142A446" w14:textId="77777777" w:rsidR="00786DD6" w:rsidRDefault="00786DD6">
          <w:pPr>
            <w:pStyle w:val="Sidhuvud"/>
          </w:pPr>
        </w:p>
      </w:tc>
      <w:tc>
        <w:tcPr>
          <w:tcW w:w="1587" w:type="dxa"/>
        </w:tcPr>
        <w:p w14:paraId="64A4D503" w14:textId="77777777" w:rsidR="00786DD6" w:rsidRPr="005A6FB5" w:rsidRDefault="007B2D1C" w:rsidP="003929EC">
          <w:pPr>
            <w:pStyle w:val="Sidhuvud"/>
            <w:rPr>
              <w:rFonts w:ascii="Arial" w:hAnsi="Arial" w:cs="Arial"/>
              <w:sz w:val="12"/>
              <w:szCs w:val="12"/>
            </w:rPr>
          </w:pPr>
          <w:r w:rsidRPr="005A6FB5">
            <w:rPr>
              <w:rFonts w:ascii="Arial" w:hAnsi="Arial" w:cs="Arial"/>
              <w:sz w:val="12"/>
              <w:szCs w:val="12"/>
            </w:rPr>
            <w:t>Upprätta</w:t>
          </w:r>
          <w:r w:rsidR="003929EC" w:rsidRPr="005A6FB5">
            <w:rPr>
              <w:rFonts w:ascii="Arial" w:hAnsi="Arial" w:cs="Arial"/>
              <w:sz w:val="12"/>
              <w:szCs w:val="12"/>
            </w:rPr>
            <w:t>t</w:t>
          </w:r>
          <w:r w:rsidRPr="005A6FB5">
            <w:rPr>
              <w:rFonts w:ascii="Arial" w:hAnsi="Arial" w:cs="Arial"/>
              <w:sz w:val="12"/>
              <w:szCs w:val="12"/>
            </w:rPr>
            <w:t xml:space="preserve"> av</w:t>
          </w:r>
        </w:p>
      </w:tc>
      <w:tc>
        <w:tcPr>
          <w:tcW w:w="1843" w:type="dxa"/>
        </w:tcPr>
        <w:p w14:paraId="228CCE26" w14:textId="77777777" w:rsidR="00786DD6" w:rsidRPr="005A6FB5" w:rsidRDefault="005A6FB5">
          <w:pPr>
            <w:pStyle w:val="Sidhuvud"/>
            <w:rPr>
              <w:rFonts w:ascii="Arial" w:hAnsi="Arial" w:cs="Arial"/>
              <w:sz w:val="12"/>
              <w:szCs w:val="12"/>
            </w:rPr>
          </w:pPr>
          <w:r w:rsidRPr="005A6FB5">
            <w:rPr>
              <w:rFonts w:ascii="Arial" w:hAnsi="Arial" w:cs="Arial"/>
              <w:sz w:val="12"/>
              <w:szCs w:val="12"/>
            </w:rPr>
            <w:t>Dokumentägare</w:t>
          </w:r>
        </w:p>
      </w:tc>
      <w:tc>
        <w:tcPr>
          <w:tcW w:w="992" w:type="dxa"/>
        </w:tcPr>
        <w:p w14:paraId="0ECD5D87" w14:textId="77777777" w:rsidR="00786DD6" w:rsidRDefault="00786DD6" w:rsidP="005E36CF">
          <w:pPr>
            <w:pStyle w:val="Sidhuvud"/>
            <w:ind w:left="4536" w:hanging="4536"/>
          </w:pPr>
        </w:p>
      </w:tc>
      <w:tc>
        <w:tcPr>
          <w:tcW w:w="1418" w:type="dxa"/>
        </w:tcPr>
        <w:p w14:paraId="7789AFB9" w14:textId="77777777" w:rsidR="00786DD6" w:rsidRPr="00726642" w:rsidRDefault="00786DD6">
          <w:pPr>
            <w:pStyle w:val="Sidhuvud"/>
            <w:rPr>
              <w:rFonts w:ascii="Arial" w:hAnsi="Arial" w:cs="Arial"/>
              <w:sz w:val="16"/>
              <w:szCs w:val="16"/>
            </w:rPr>
          </w:pPr>
        </w:p>
      </w:tc>
      <w:tc>
        <w:tcPr>
          <w:tcW w:w="1275" w:type="dxa"/>
        </w:tcPr>
        <w:p w14:paraId="7827486F" w14:textId="77777777" w:rsidR="00786DD6" w:rsidRPr="005A6FB5" w:rsidRDefault="00FA6985">
          <w:pPr>
            <w:pStyle w:val="Sidhuvud"/>
            <w:rPr>
              <w:rFonts w:ascii="Arial" w:hAnsi="Arial" w:cs="Arial"/>
              <w:sz w:val="12"/>
              <w:szCs w:val="12"/>
            </w:rPr>
          </w:pPr>
          <w:r w:rsidRPr="005A6FB5">
            <w:rPr>
              <w:rFonts w:ascii="Arial" w:hAnsi="Arial" w:cs="Arial"/>
              <w:sz w:val="12"/>
              <w:szCs w:val="12"/>
            </w:rPr>
            <w:t>Sekretess</w:t>
          </w:r>
        </w:p>
      </w:tc>
    </w:tr>
    <w:tr w:rsidR="007B2D1C" w14:paraId="057E53AD" w14:textId="77777777" w:rsidTr="00C76AFC">
      <w:sdt>
        <w:sdtPr>
          <w:rPr>
            <w:rFonts w:ascii="Arial" w:hAnsi="Arial" w:cs="Arial"/>
            <w:sz w:val="16"/>
            <w:szCs w:val="16"/>
          </w:rPr>
          <w:alias w:val="Enhet LS"/>
          <w:tag w:val="g225ab8d1ac642b69a010f57db3c88b7"/>
          <w:id w:val="-1590463109"/>
          <w:lock w:val="contentLocked"/>
          <w:dataBinding w:prefixMappings="xmlns:ns0='http://schemas.microsoft.com/office/2006/metadata/properties' xmlns:ns1='http://www.w3.org/2001/XMLSchema-instance' xmlns:ns2='http://schemas.microsoft.com/office/infopath/2007/PartnerControls' xmlns:ns3='cffbc4b9-9789-4e9a-b368-9011e715bbc4' xmlns:ns4='17372194-ebfb-4a77-a5d3-61f8e76d8560' xmlns:ns5='cd282c7d-c259-43e9-8249-aaee818ed514' " w:xpath="/ns0:properties[1]/documentManagement[1]/ns3:g225ab8d1ac642b69a010f57db3c88b7[1]/ns2:Terms[1]" w:storeItemID="{89EC88A2-FAD6-451C-AE48-F5792E8678C7}"/>
          <w:text w:multiLine="1"/>
        </w:sdtPr>
        <w:sdtEndPr/>
        <w:sdtContent>
          <w:tc>
            <w:tcPr>
              <w:tcW w:w="1316" w:type="dxa"/>
            </w:tcPr>
            <w:p w14:paraId="6ADC242F" w14:textId="77777777" w:rsidR="007B2D1C" w:rsidRPr="00726642" w:rsidRDefault="006B4454">
              <w:pPr>
                <w:pStyle w:val="Sidhuvud"/>
                <w:rPr>
                  <w:rFonts w:ascii="Arial" w:hAnsi="Arial" w:cs="Arial"/>
                  <w:sz w:val="16"/>
                  <w:szCs w:val="16"/>
                </w:rPr>
              </w:pPr>
              <w:r>
                <w:rPr>
                  <w:rFonts w:ascii="Arial" w:hAnsi="Arial" w:cs="Arial"/>
                  <w:sz w:val="16"/>
                  <w:szCs w:val="16"/>
                </w:rPr>
                <w:t>Gemensamt</w:t>
              </w:r>
            </w:p>
          </w:tc>
        </w:sdtContent>
      </w:sdt>
      <w:tc>
        <w:tcPr>
          <w:tcW w:w="1316" w:type="dxa"/>
        </w:tcPr>
        <w:p w14:paraId="1A6506C7" w14:textId="77777777" w:rsidR="007B2D1C" w:rsidRDefault="007B2D1C">
          <w:pPr>
            <w:pStyle w:val="Sidhuvud"/>
          </w:pPr>
        </w:p>
      </w:tc>
      <w:tc>
        <w:tcPr>
          <w:tcW w:w="1587" w:type="dxa"/>
        </w:tcPr>
        <w:p w14:paraId="30C1C2C1" w14:textId="32FC02E3" w:rsidR="007B2D1C" w:rsidRPr="00726642" w:rsidRDefault="005946AB">
          <w:pPr>
            <w:pStyle w:val="Sidhuvud"/>
            <w:rPr>
              <w:rFonts w:ascii="Arial" w:hAnsi="Arial" w:cs="Arial"/>
              <w:sz w:val="16"/>
              <w:szCs w:val="16"/>
            </w:rPr>
          </w:pPr>
          <w:r w:rsidRPr="005946AB">
            <w:rPr>
              <w:rFonts w:ascii="Arial" w:hAnsi="Arial" w:cs="Arial"/>
              <w:sz w:val="16"/>
              <w:szCs w:val="16"/>
            </w:rPr>
            <w:t>Yang, Emily (Strategi &amp; Hållbarhet)</w:t>
          </w:r>
        </w:p>
      </w:tc>
      <w:sdt>
        <w:sdtPr>
          <w:rPr>
            <w:rFonts w:ascii="Arial" w:hAnsi="Arial" w:cs="Arial"/>
            <w:sz w:val="16"/>
            <w:szCs w:val="16"/>
          </w:rPr>
          <w:alias w:val="Informationsägare"/>
          <w:tag w:val="Informations_x00e4_gare"/>
          <w:id w:val="403574310"/>
          <w:lock w:val="contentLocked"/>
          <w:dataBinding w:prefixMappings="xmlns:ns0='http://schemas.microsoft.com/office/2006/metadata/properties' xmlns:ns1='http://www.w3.org/2001/XMLSchema-instance' xmlns:ns2='http://schemas.microsoft.com/office/infopath/2007/PartnerControls' xmlns:ns3='cffbc4b9-9789-4e9a-b368-9011e715bbc4' xmlns:ns4='17372194-ebfb-4a77-a5d3-61f8e76d8560' xmlns:ns5='cd282c7d-c259-43e9-8249-aaee818ed514' " w:xpath="/ns0:properties[1]/documentManagement[1]/ns3:Informationsägare[1]/ns3:UserInfo[1]/ns3:DisplayName[1]" w:storeItemID="{89EC88A2-FAD6-451C-AE48-F5792E8678C7}"/>
          <w:text/>
        </w:sdtPr>
        <w:sdtEndPr/>
        <w:sdtContent>
          <w:tc>
            <w:tcPr>
              <w:tcW w:w="1843" w:type="dxa"/>
            </w:tcPr>
            <w:p w14:paraId="14594460" w14:textId="77777777" w:rsidR="007B2D1C" w:rsidRPr="005A6FB5" w:rsidRDefault="006B4454" w:rsidP="005A6FB5">
              <w:pPr>
                <w:pStyle w:val="Sidhuvud"/>
                <w:rPr>
                  <w:rFonts w:ascii="Arial" w:hAnsi="Arial" w:cs="Arial"/>
                  <w:sz w:val="16"/>
                  <w:szCs w:val="16"/>
                </w:rPr>
              </w:pPr>
              <w:r>
                <w:rPr>
                  <w:rFonts w:ascii="Arial" w:hAnsi="Arial" w:cs="Arial"/>
                  <w:sz w:val="16"/>
                  <w:szCs w:val="16"/>
                </w:rPr>
                <w:t>Bergbom, Lennart  (Koncern Strategi)</w:t>
              </w:r>
            </w:p>
          </w:tc>
        </w:sdtContent>
      </w:sdt>
      <w:tc>
        <w:tcPr>
          <w:tcW w:w="992" w:type="dxa"/>
        </w:tcPr>
        <w:p w14:paraId="3FA0DDAF" w14:textId="77777777" w:rsidR="007B2D1C" w:rsidRDefault="007B2D1C">
          <w:pPr>
            <w:pStyle w:val="Sidhuvud"/>
          </w:pPr>
        </w:p>
      </w:tc>
      <w:tc>
        <w:tcPr>
          <w:tcW w:w="1418" w:type="dxa"/>
        </w:tcPr>
        <w:p w14:paraId="19654F01" w14:textId="77777777" w:rsidR="007B2D1C" w:rsidRPr="005E36CF" w:rsidRDefault="007B2D1C">
          <w:pPr>
            <w:pStyle w:val="Sidhuvud"/>
          </w:pPr>
        </w:p>
      </w:tc>
      <w:sdt>
        <w:sdtPr>
          <w:rPr>
            <w:rFonts w:ascii="Arial" w:hAnsi="Arial" w:cs="Arial"/>
            <w:sz w:val="16"/>
            <w:szCs w:val="16"/>
          </w:rPr>
          <w:alias w:val="Sekretessnivå"/>
          <w:tag w:val="SwdDocConfidentialLevel"/>
          <w:id w:val="156812397"/>
          <w:dataBinding w:prefixMappings="xmlns:ns0='http://schemas.microsoft.com/office/2006/metadata/properties' xmlns:ns1='http://www.w3.org/2001/XMLSchema-instance' xmlns:ns2='http://schemas.microsoft.com/office/infopath/2007/PartnerControls' xmlns:ns3='cffbc4b9-9789-4e9a-b368-9011e715bbc4' xmlns:ns4='17372194-ebfb-4a77-a5d3-61f8e76d8560' xmlns:ns5='cd282c7d-c259-43e9-8249-aaee818ed514' " w:xpath="/ns0:properties[1]/documentManagement[1]/ns5:SwdDocConfidentialLevel[1]" w:storeItemID="{89EC88A2-FAD6-451C-AE48-F5792E8678C7}"/>
          <w:dropDownList>
            <w:listItem w:value="[Sekretessnivå]"/>
          </w:dropDownList>
        </w:sdtPr>
        <w:sdtEndPr/>
        <w:sdtContent>
          <w:tc>
            <w:tcPr>
              <w:tcW w:w="1275" w:type="dxa"/>
            </w:tcPr>
            <w:p w14:paraId="5E949754" w14:textId="77777777" w:rsidR="007B2D1C" w:rsidRPr="005A6FB5" w:rsidRDefault="006B4454">
              <w:pPr>
                <w:pStyle w:val="Sidhuvud"/>
                <w:rPr>
                  <w:rFonts w:ascii="Arial" w:hAnsi="Arial" w:cs="Arial"/>
                  <w:sz w:val="16"/>
                  <w:szCs w:val="16"/>
                </w:rPr>
              </w:pPr>
              <w:r>
                <w:rPr>
                  <w:rFonts w:ascii="Arial" w:hAnsi="Arial" w:cs="Arial"/>
                  <w:sz w:val="16"/>
                  <w:szCs w:val="16"/>
                </w:rPr>
                <w:t>Internt</w:t>
              </w:r>
            </w:p>
          </w:tc>
        </w:sdtContent>
      </w:sdt>
    </w:tr>
    <w:tr w:rsidR="007B2D1C" w14:paraId="283DFE1B" w14:textId="77777777" w:rsidTr="00C76AFC">
      <w:tc>
        <w:tcPr>
          <w:tcW w:w="1316" w:type="dxa"/>
        </w:tcPr>
        <w:p w14:paraId="5A5CC560" w14:textId="77777777" w:rsidR="007B2D1C" w:rsidRPr="00BE47AB" w:rsidRDefault="007B2D1C">
          <w:pPr>
            <w:pStyle w:val="Sidhuvud"/>
            <w:rPr>
              <w:sz w:val="16"/>
              <w:szCs w:val="16"/>
            </w:rPr>
          </w:pPr>
        </w:p>
      </w:tc>
      <w:tc>
        <w:tcPr>
          <w:tcW w:w="1316" w:type="dxa"/>
        </w:tcPr>
        <w:p w14:paraId="340CD030" w14:textId="77777777" w:rsidR="007B2D1C" w:rsidRDefault="007B2D1C">
          <w:pPr>
            <w:pStyle w:val="Sidhuvud"/>
          </w:pPr>
        </w:p>
      </w:tc>
      <w:tc>
        <w:tcPr>
          <w:tcW w:w="1587" w:type="dxa"/>
        </w:tcPr>
        <w:p w14:paraId="6A9B92E2" w14:textId="77777777" w:rsidR="007B2D1C" w:rsidRDefault="007B2D1C">
          <w:pPr>
            <w:pStyle w:val="Sidhuvud"/>
          </w:pPr>
        </w:p>
      </w:tc>
      <w:tc>
        <w:tcPr>
          <w:tcW w:w="1843" w:type="dxa"/>
        </w:tcPr>
        <w:p w14:paraId="6D5ED2F2" w14:textId="77777777" w:rsidR="007B2D1C" w:rsidRDefault="007B2D1C">
          <w:pPr>
            <w:pStyle w:val="Sidhuvud"/>
          </w:pPr>
        </w:p>
      </w:tc>
      <w:tc>
        <w:tcPr>
          <w:tcW w:w="992" w:type="dxa"/>
        </w:tcPr>
        <w:p w14:paraId="69CF8EDD" w14:textId="77777777" w:rsidR="007B2D1C" w:rsidRDefault="007B2D1C">
          <w:pPr>
            <w:pStyle w:val="Sidhuvud"/>
          </w:pPr>
        </w:p>
      </w:tc>
      <w:tc>
        <w:tcPr>
          <w:tcW w:w="1418" w:type="dxa"/>
        </w:tcPr>
        <w:p w14:paraId="5AA8A55A" w14:textId="77777777" w:rsidR="007B2D1C" w:rsidRPr="00726642" w:rsidRDefault="007B2D1C">
          <w:pPr>
            <w:pStyle w:val="Sidhuvud"/>
            <w:rPr>
              <w:rFonts w:ascii="Arial" w:hAnsi="Arial" w:cs="Arial"/>
            </w:rPr>
          </w:pPr>
        </w:p>
      </w:tc>
      <w:tc>
        <w:tcPr>
          <w:tcW w:w="1275" w:type="dxa"/>
        </w:tcPr>
        <w:p w14:paraId="12DC4B35" w14:textId="77777777" w:rsidR="007B2D1C" w:rsidRPr="00726642" w:rsidRDefault="007B2D1C">
          <w:pPr>
            <w:pStyle w:val="Sidhuvud"/>
            <w:rPr>
              <w:rFonts w:ascii="Arial" w:hAnsi="Arial" w:cs="Arial"/>
            </w:rPr>
          </w:pPr>
        </w:p>
      </w:tc>
    </w:tr>
  </w:tbl>
  <w:p w14:paraId="6D4A2115" w14:textId="77777777" w:rsidR="00786DD6" w:rsidRDefault="00786DD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EDCF6D0"/>
    <w:lvl w:ilvl="0">
      <w:start w:val="1"/>
      <w:numFmt w:val="decimal"/>
      <w:lvlRestart w:val="0"/>
      <w:pStyle w:val="Rubrik1"/>
      <w:lvlText w:val="%1"/>
      <w:lvlJc w:val="left"/>
      <w:pPr>
        <w:tabs>
          <w:tab w:val="num" w:pos="0"/>
        </w:tabs>
        <w:ind w:left="0" w:hanging="1417"/>
      </w:pPr>
    </w:lvl>
    <w:lvl w:ilvl="1">
      <w:start w:val="1"/>
      <w:numFmt w:val="decimal"/>
      <w:pStyle w:val="Rubrik2"/>
      <w:lvlText w:val="%1.%2"/>
      <w:lvlJc w:val="left"/>
      <w:pPr>
        <w:tabs>
          <w:tab w:val="num" w:pos="0"/>
        </w:tabs>
        <w:ind w:left="0" w:hanging="1417"/>
      </w:pPr>
    </w:lvl>
    <w:lvl w:ilvl="2">
      <w:start w:val="1"/>
      <w:numFmt w:val="decimal"/>
      <w:pStyle w:val="Rubrik3"/>
      <w:lvlText w:val="%1.%2.%3"/>
      <w:lvlJc w:val="left"/>
      <w:pPr>
        <w:tabs>
          <w:tab w:val="num" w:pos="0"/>
        </w:tabs>
        <w:ind w:left="0" w:hanging="1417"/>
      </w:pPr>
    </w:lvl>
    <w:lvl w:ilvl="3">
      <w:start w:val="1"/>
      <w:numFmt w:val="decimal"/>
      <w:pStyle w:val="Rubrik4"/>
      <w:lvlText w:val="%1.%2.%3.%4"/>
      <w:lvlJc w:val="left"/>
      <w:pPr>
        <w:tabs>
          <w:tab w:val="num" w:pos="0"/>
        </w:tabs>
        <w:ind w:left="0" w:hanging="1417"/>
      </w:pPr>
    </w:lvl>
    <w:lvl w:ilvl="4">
      <w:start w:val="1"/>
      <w:numFmt w:val="decimal"/>
      <w:pStyle w:val="Rubrik5"/>
      <w:lvlText w:val="%1.%2.%3.%4.%5"/>
      <w:lvlJc w:val="left"/>
      <w:pPr>
        <w:tabs>
          <w:tab w:val="num" w:pos="0"/>
        </w:tabs>
        <w:ind w:left="0" w:hanging="1417"/>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
    <w:nsid w:val="05E1260F"/>
    <w:multiLevelType w:val="hybridMultilevel"/>
    <w:tmpl w:val="7C207E10"/>
    <w:lvl w:ilvl="0" w:tplc="2DC64D60">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2F50481"/>
    <w:multiLevelType w:val="hybridMultilevel"/>
    <w:tmpl w:val="D57EFF0A"/>
    <w:lvl w:ilvl="0" w:tplc="2DC64D60">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AFA74C0"/>
    <w:multiLevelType w:val="singleLevel"/>
    <w:tmpl w:val="0EA410EE"/>
    <w:lvl w:ilvl="0">
      <w:start w:val="1"/>
      <w:numFmt w:val="bullet"/>
      <w:pStyle w:val="Punktlista"/>
      <w:lvlText w:val="•"/>
      <w:lvlJc w:val="left"/>
      <w:pPr>
        <w:tabs>
          <w:tab w:val="num" w:pos="360"/>
        </w:tabs>
        <w:ind w:left="360" w:hanging="360"/>
      </w:pPr>
      <w:rPr>
        <w:rFonts w:ascii="Times New Roman" w:hAnsi="Times New Roman" w:hint="default"/>
        <w:b w:val="0"/>
        <w:i w:val="0"/>
        <w:sz w:val="24"/>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454"/>
    <w:rsid w:val="00010788"/>
    <w:rsid w:val="0005529C"/>
    <w:rsid w:val="00075C96"/>
    <w:rsid w:val="0008699E"/>
    <w:rsid w:val="000A447D"/>
    <w:rsid w:val="000B3601"/>
    <w:rsid w:val="000B682B"/>
    <w:rsid w:val="000D3A5F"/>
    <w:rsid w:val="00136D5D"/>
    <w:rsid w:val="00147FE9"/>
    <w:rsid w:val="0018105E"/>
    <w:rsid w:val="001A71EB"/>
    <w:rsid w:val="001F797C"/>
    <w:rsid w:val="00201D7E"/>
    <w:rsid w:val="00247629"/>
    <w:rsid w:val="00254EF7"/>
    <w:rsid w:val="00272594"/>
    <w:rsid w:val="00274FF0"/>
    <w:rsid w:val="00286EFD"/>
    <w:rsid w:val="002E3F08"/>
    <w:rsid w:val="00305A55"/>
    <w:rsid w:val="00305CB8"/>
    <w:rsid w:val="00330825"/>
    <w:rsid w:val="00344A3D"/>
    <w:rsid w:val="003929EC"/>
    <w:rsid w:val="003C30F2"/>
    <w:rsid w:val="00403BEB"/>
    <w:rsid w:val="0041033F"/>
    <w:rsid w:val="0047494C"/>
    <w:rsid w:val="004875BB"/>
    <w:rsid w:val="004B4333"/>
    <w:rsid w:val="004E748D"/>
    <w:rsid w:val="00510E70"/>
    <w:rsid w:val="00521272"/>
    <w:rsid w:val="005216B7"/>
    <w:rsid w:val="00523704"/>
    <w:rsid w:val="00527452"/>
    <w:rsid w:val="00550AB3"/>
    <w:rsid w:val="00584E85"/>
    <w:rsid w:val="0058514B"/>
    <w:rsid w:val="005946AB"/>
    <w:rsid w:val="005962C5"/>
    <w:rsid w:val="005A6FB5"/>
    <w:rsid w:val="005A7D90"/>
    <w:rsid w:val="005D0DD2"/>
    <w:rsid w:val="005E36CF"/>
    <w:rsid w:val="006033C4"/>
    <w:rsid w:val="00630A79"/>
    <w:rsid w:val="00677735"/>
    <w:rsid w:val="00686DA0"/>
    <w:rsid w:val="0069034A"/>
    <w:rsid w:val="006A70CC"/>
    <w:rsid w:val="006B4454"/>
    <w:rsid w:val="006C3A85"/>
    <w:rsid w:val="006D3E30"/>
    <w:rsid w:val="006E6424"/>
    <w:rsid w:val="006F53B5"/>
    <w:rsid w:val="00702965"/>
    <w:rsid w:val="0071486A"/>
    <w:rsid w:val="00726642"/>
    <w:rsid w:val="00752130"/>
    <w:rsid w:val="007568F4"/>
    <w:rsid w:val="007831C7"/>
    <w:rsid w:val="00786DD6"/>
    <w:rsid w:val="007A77A3"/>
    <w:rsid w:val="007B2D1C"/>
    <w:rsid w:val="007B79C3"/>
    <w:rsid w:val="007E1F4E"/>
    <w:rsid w:val="00802F9E"/>
    <w:rsid w:val="008543C5"/>
    <w:rsid w:val="00856871"/>
    <w:rsid w:val="00891D69"/>
    <w:rsid w:val="009736B9"/>
    <w:rsid w:val="00985FAE"/>
    <w:rsid w:val="009B0EAA"/>
    <w:rsid w:val="009C1B0E"/>
    <w:rsid w:val="009D095E"/>
    <w:rsid w:val="009E572E"/>
    <w:rsid w:val="009E7276"/>
    <w:rsid w:val="009F6D6E"/>
    <w:rsid w:val="00A0791B"/>
    <w:rsid w:val="00A4355B"/>
    <w:rsid w:val="00A45803"/>
    <w:rsid w:val="00A45DEF"/>
    <w:rsid w:val="00A6270F"/>
    <w:rsid w:val="00A63C8F"/>
    <w:rsid w:val="00B06136"/>
    <w:rsid w:val="00B178D3"/>
    <w:rsid w:val="00B45C0D"/>
    <w:rsid w:val="00B51FF3"/>
    <w:rsid w:val="00B769A1"/>
    <w:rsid w:val="00B934D0"/>
    <w:rsid w:val="00BA4313"/>
    <w:rsid w:val="00BD7684"/>
    <w:rsid w:val="00BE47AB"/>
    <w:rsid w:val="00BF52E5"/>
    <w:rsid w:val="00C0114D"/>
    <w:rsid w:val="00C17E79"/>
    <w:rsid w:val="00C35768"/>
    <w:rsid w:val="00C44F4D"/>
    <w:rsid w:val="00C76AFC"/>
    <w:rsid w:val="00CC335D"/>
    <w:rsid w:val="00CD24A5"/>
    <w:rsid w:val="00CE431A"/>
    <w:rsid w:val="00D47DC6"/>
    <w:rsid w:val="00D7486D"/>
    <w:rsid w:val="00D946D1"/>
    <w:rsid w:val="00DA401E"/>
    <w:rsid w:val="00DD2615"/>
    <w:rsid w:val="00E347E4"/>
    <w:rsid w:val="00E37D07"/>
    <w:rsid w:val="00E42508"/>
    <w:rsid w:val="00E778EE"/>
    <w:rsid w:val="00EC1CB1"/>
    <w:rsid w:val="00EE1251"/>
    <w:rsid w:val="00F21471"/>
    <w:rsid w:val="00F475BA"/>
    <w:rsid w:val="00F503D4"/>
    <w:rsid w:val="00F52719"/>
    <w:rsid w:val="00F57C75"/>
    <w:rsid w:val="00FA6985"/>
    <w:rsid w:val="00FD03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F6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454"/>
    <w:pPr>
      <w:tabs>
        <w:tab w:val="left" w:pos="0"/>
        <w:tab w:val="left" w:pos="1304"/>
        <w:tab w:val="left" w:pos="2608"/>
        <w:tab w:val="left" w:pos="3912"/>
        <w:tab w:val="left" w:pos="5216"/>
        <w:tab w:val="left" w:pos="6521"/>
        <w:tab w:val="left" w:pos="7825"/>
      </w:tabs>
      <w:spacing w:after="0" w:line="240" w:lineRule="auto"/>
    </w:pPr>
    <w:rPr>
      <w:rFonts w:ascii="Times New Roman" w:eastAsia="Times New Roman" w:hAnsi="Times New Roman" w:cs="Times New Roman"/>
      <w:kern w:val="28"/>
      <w:sz w:val="24"/>
      <w:szCs w:val="20"/>
      <w:lang w:eastAsia="sv-SE"/>
    </w:rPr>
  </w:style>
  <w:style w:type="paragraph" w:styleId="Rubrik1">
    <w:name w:val="heading 1"/>
    <w:basedOn w:val="Normal"/>
    <w:next w:val="Normal"/>
    <w:link w:val="Rubrik1Char"/>
    <w:qFormat/>
    <w:rsid w:val="006B4454"/>
    <w:pPr>
      <w:keepNext/>
      <w:numPr>
        <w:numId w:val="1"/>
      </w:numPr>
      <w:tabs>
        <w:tab w:val="clear" w:pos="5216"/>
        <w:tab w:val="clear" w:pos="6521"/>
        <w:tab w:val="clear" w:pos="7825"/>
        <w:tab w:val="left" w:pos="0"/>
      </w:tabs>
      <w:spacing w:after="120"/>
      <w:outlineLvl w:val="0"/>
    </w:pPr>
    <w:rPr>
      <w:b/>
      <w:caps/>
    </w:rPr>
  </w:style>
  <w:style w:type="paragraph" w:styleId="Rubrik2">
    <w:name w:val="heading 2"/>
    <w:basedOn w:val="Normal"/>
    <w:next w:val="Normal"/>
    <w:link w:val="Rubrik2Char"/>
    <w:qFormat/>
    <w:rsid w:val="006B4454"/>
    <w:pPr>
      <w:keepNext/>
      <w:numPr>
        <w:ilvl w:val="1"/>
        <w:numId w:val="1"/>
      </w:numPr>
      <w:tabs>
        <w:tab w:val="clear" w:pos="5216"/>
        <w:tab w:val="clear" w:pos="6521"/>
        <w:tab w:val="clear" w:pos="7825"/>
        <w:tab w:val="left" w:pos="0"/>
      </w:tabs>
      <w:spacing w:after="120"/>
      <w:outlineLvl w:val="1"/>
    </w:pPr>
    <w:rPr>
      <w:b/>
      <w:kern w:val="0"/>
    </w:rPr>
  </w:style>
  <w:style w:type="paragraph" w:styleId="Rubrik3">
    <w:name w:val="heading 3"/>
    <w:basedOn w:val="Normal"/>
    <w:next w:val="Normal"/>
    <w:link w:val="Rubrik3Char"/>
    <w:qFormat/>
    <w:rsid w:val="006B4454"/>
    <w:pPr>
      <w:keepNext/>
      <w:numPr>
        <w:ilvl w:val="2"/>
        <w:numId w:val="1"/>
      </w:numPr>
      <w:tabs>
        <w:tab w:val="clear" w:pos="5216"/>
        <w:tab w:val="clear" w:pos="6521"/>
        <w:tab w:val="clear" w:pos="7825"/>
        <w:tab w:val="left" w:pos="0"/>
      </w:tabs>
      <w:spacing w:after="120"/>
      <w:outlineLvl w:val="2"/>
    </w:pPr>
    <w:rPr>
      <w:kern w:val="0"/>
    </w:rPr>
  </w:style>
  <w:style w:type="paragraph" w:styleId="Rubrik4">
    <w:name w:val="heading 4"/>
    <w:basedOn w:val="Normal"/>
    <w:next w:val="Normal"/>
    <w:link w:val="Rubrik4Char"/>
    <w:qFormat/>
    <w:rsid w:val="006B4454"/>
    <w:pPr>
      <w:keepNext/>
      <w:numPr>
        <w:ilvl w:val="3"/>
        <w:numId w:val="1"/>
      </w:numPr>
      <w:tabs>
        <w:tab w:val="clear" w:pos="5216"/>
        <w:tab w:val="clear" w:pos="6521"/>
        <w:tab w:val="clear" w:pos="7825"/>
        <w:tab w:val="left" w:pos="0"/>
      </w:tabs>
      <w:spacing w:after="120"/>
      <w:outlineLvl w:val="3"/>
    </w:pPr>
    <w:rPr>
      <w:i/>
      <w:kern w:val="0"/>
    </w:rPr>
  </w:style>
  <w:style w:type="paragraph" w:styleId="Rubrik5">
    <w:name w:val="heading 5"/>
    <w:basedOn w:val="Normal"/>
    <w:next w:val="Normal"/>
    <w:link w:val="Rubrik5Char"/>
    <w:qFormat/>
    <w:rsid w:val="006B4454"/>
    <w:pPr>
      <w:keepNext/>
      <w:numPr>
        <w:ilvl w:val="4"/>
        <w:numId w:val="1"/>
      </w:numPr>
      <w:tabs>
        <w:tab w:val="clear" w:pos="5216"/>
        <w:tab w:val="clear" w:pos="6521"/>
        <w:tab w:val="clear" w:pos="7825"/>
        <w:tab w:val="left" w:pos="0"/>
      </w:tabs>
      <w:spacing w:after="120"/>
      <w:outlineLvl w:val="4"/>
    </w:pPr>
    <w:rPr>
      <w:kern w:val="0"/>
      <w:sz w:val="22"/>
    </w:rPr>
  </w:style>
  <w:style w:type="paragraph" w:styleId="Rubrik6">
    <w:name w:val="heading 6"/>
    <w:basedOn w:val="Normal"/>
    <w:next w:val="Normal"/>
    <w:link w:val="Rubrik6Char"/>
    <w:qFormat/>
    <w:rsid w:val="006B4454"/>
    <w:pPr>
      <w:numPr>
        <w:ilvl w:val="5"/>
        <w:numId w:val="1"/>
      </w:numPr>
      <w:tabs>
        <w:tab w:val="clear" w:pos="0"/>
      </w:tabs>
      <w:spacing w:after="120"/>
      <w:outlineLvl w:val="5"/>
    </w:pPr>
    <w:rPr>
      <w:i/>
      <w:sz w:val="22"/>
    </w:rPr>
  </w:style>
  <w:style w:type="paragraph" w:styleId="Rubrik7">
    <w:name w:val="heading 7"/>
    <w:basedOn w:val="Normal"/>
    <w:next w:val="Normal"/>
    <w:link w:val="Rubrik7Char"/>
    <w:qFormat/>
    <w:rsid w:val="006B4454"/>
    <w:pPr>
      <w:numPr>
        <w:ilvl w:val="6"/>
        <w:numId w:val="1"/>
      </w:numPr>
      <w:tabs>
        <w:tab w:val="clear" w:pos="0"/>
      </w:tabs>
      <w:spacing w:after="120"/>
      <w:outlineLvl w:val="6"/>
    </w:pPr>
    <w:rPr>
      <w:sz w:val="20"/>
    </w:rPr>
  </w:style>
  <w:style w:type="paragraph" w:styleId="Rubrik8">
    <w:name w:val="heading 8"/>
    <w:basedOn w:val="Normal"/>
    <w:next w:val="Normal"/>
    <w:link w:val="Rubrik8Char"/>
    <w:qFormat/>
    <w:rsid w:val="006B4454"/>
    <w:pPr>
      <w:numPr>
        <w:ilvl w:val="7"/>
        <w:numId w:val="1"/>
      </w:numPr>
      <w:tabs>
        <w:tab w:val="clear" w:pos="0"/>
      </w:tabs>
      <w:spacing w:after="120"/>
      <w:outlineLvl w:val="7"/>
    </w:pPr>
    <w:rPr>
      <w:i/>
      <w:sz w:val="20"/>
    </w:rPr>
  </w:style>
  <w:style w:type="paragraph" w:styleId="Rubrik9">
    <w:name w:val="heading 9"/>
    <w:basedOn w:val="Normal"/>
    <w:next w:val="Normal"/>
    <w:link w:val="Rubrik9Char"/>
    <w:qFormat/>
    <w:rsid w:val="006B4454"/>
    <w:pPr>
      <w:numPr>
        <w:ilvl w:val="8"/>
        <w:numId w:val="1"/>
      </w:numPr>
      <w:tabs>
        <w:tab w:val="clear" w:pos="0"/>
      </w:tabs>
      <w:spacing w:after="120"/>
      <w:outlineLvl w:val="8"/>
    </w:pPr>
    <w:rPr>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86DD6"/>
    <w:pPr>
      <w:tabs>
        <w:tab w:val="center" w:pos="4536"/>
        <w:tab w:val="right" w:pos="9072"/>
      </w:tabs>
    </w:pPr>
  </w:style>
  <w:style w:type="character" w:customStyle="1" w:styleId="SidhuvudChar">
    <w:name w:val="Sidhuvud Char"/>
    <w:basedOn w:val="Standardstycketeckensnitt"/>
    <w:link w:val="Sidhuvud"/>
    <w:uiPriority w:val="99"/>
    <w:rsid w:val="00786DD6"/>
  </w:style>
  <w:style w:type="paragraph" w:styleId="Sidfot">
    <w:name w:val="footer"/>
    <w:basedOn w:val="Normal"/>
    <w:link w:val="SidfotChar"/>
    <w:uiPriority w:val="99"/>
    <w:unhideWhenUsed/>
    <w:rsid w:val="00786DD6"/>
    <w:pPr>
      <w:tabs>
        <w:tab w:val="center" w:pos="4536"/>
        <w:tab w:val="right" w:pos="9072"/>
      </w:tabs>
    </w:pPr>
  </w:style>
  <w:style w:type="character" w:customStyle="1" w:styleId="SidfotChar">
    <w:name w:val="Sidfot Char"/>
    <w:basedOn w:val="Standardstycketeckensnitt"/>
    <w:link w:val="Sidfot"/>
    <w:uiPriority w:val="99"/>
    <w:rsid w:val="00786DD6"/>
  </w:style>
  <w:style w:type="paragraph" w:styleId="Ballongtext">
    <w:name w:val="Balloon Text"/>
    <w:basedOn w:val="Normal"/>
    <w:link w:val="BallongtextChar"/>
    <w:uiPriority w:val="99"/>
    <w:semiHidden/>
    <w:unhideWhenUsed/>
    <w:rsid w:val="00786DD6"/>
    <w:rPr>
      <w:rFonts w:ascii="Tahoma" w:hAnsi="Tahoma" w:cs="Tahoma"/>
      <w:sz w:val="16"/>
      <w:szCs w:val="16"/>
    </w:rPr>
  </w:style>
  <w:style w:type="character" w:customStyle="1" w:styleId="BallongtextChar">
    <w:name w:val="Ballongtext Char"/>
    <w:basedOn w:val="Standardstycketeckensnitt"/>
    <w:link w:val="Ballongtext"/>
    <w:uiPriority w:val="99"/>
    <w:semiHidden/>
    <w:rsid w:val="00786DD6"/>
    <w:rPr>
      <w:rFonts w:ascii="Tahoma" w:hAnsi="Tahoma" w:cs="Tahoma"/>
      <w:sz w:val="16"/>
      <w:szCs w:val="16"/>
    </w:rPr>
  </w:style>
  <w:style w:type="table" w:styleId="Tabellrutnt">
    <w:name w:val="Table Grid"/>
    <w:basedOn w:val="Normaltabell"/>
    <w:uiPriority w:val="59"/>
    <w:rsid w:val="00786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136D5D"/>
    <w:rPr>
      <w:color w:val="808080"/>
    </w:rPr>
  </w:style>
  <w:style w:type="paragraph" w:customStyle="1" w:styleId="Etikett">
    <w:name w:val="Etikett"/>
    <w:basedOn w:val="Sidhuvud"/>
    <w:link w:val="EtikettChar"/>
    <w:qFormat/>
    <w:rsid w:val="00523704"/>
    <w:rPr>
      <w:rFonts w:ascii="Arial" w:hAnsi="Arial" w:cs="Arial"/>
      <w:noProof/>
      <w:sz w:val="16"/>
      <w:szCs w:val="16"/>
    </w:rPr>
  </w:style>
  <w:style w:type="character" w:customStyle="1" w:styleId="EtikettChar">
    <w:name w:val="Etikett Char"/>
    <w:basedOn w:val="SidhuvudChar"/>
    <w:link w:val="Etikett"/>
    <w:rsid w:val="00523704"/>
    <w:rPr>
      <w:rFonts w:ascii="Arial" w:hAnsi="Arial" w:cs="Arial"/>
      <w:noProof/>
      <w:sz w:val="16"/>
      <w:szCs w:val="16"/>
    </w:rPr>
  </w:style>
  <w:style w:type="character" w:customStyle="1" w:styleId="Rubrik1Char">
    <w:name w:val="Rubrik 1 Char"/>
    <w:basedOn w:val="Standardstycketeckensnitt"/>
    <w:link w:val="Rubrik1"/>
    <w:rsid w:val="006B4454"/>
    <w:rPr>
      <w:rFonts w:ascii="Times New Roman" w:eastAsia="Times New Roman" w:hAnsi="Times New Roman" w:cs="Times New Roman"/>
      <w:b/>
      <w:caps/>
      <w:kern w:val="28"/>
      <w:sz w:val="24"/>
      <w:szCs w:val="20"/>
      <w:lang w:eastAsia="sv-SE"/>
    </w:rPr>
  </w:style>
  <w:style w:type="character" w:customStyle="1" w:styleId="Rubrik2Char">
    <w:name w:val="Rubrik 2 Char"/>
    <w:basedOn w:val="Standardstycketeckensnitt"/>
    <w:link w:val="Rubrik2"/>
    <w:rsid w:val="006B4454"/>
    <w:rPr>
      <w:rFonts w:ascii="Times New Roman" w:eastAsia="Times New Roman" w:hAnsi="Times New Roman" w:cs="Times New Roman"/>
      <w:b/>
      <w:sz w:val="24"/>
      <w:szCs w:val="20"/>
      <w:lang w:eastAsia="sv-SE"/>
    </w:rPr>
  </w:style>
  <w:style w:type="character" w:customStyle="1" w:styleId="Rubrik3Char">
    <w:name w:val="Rubrik 3 Char"/>
    <w:basedOn w:val="Standardstycketeckensnitt"/>
    <w:link w:val="Rubrik3"/>
    <w:rsid w:val="006B4454"/>
    <w:rPr>
      <w:rFonts w:ascii="Times New Roman" w:eastAsia="Times New Roman" w:hAnsi="Times New Roman" w:cs="Times New Roman"/>
      <w:sz w:val="24"/>
      <w:szCs w:val="20"/>
      <w:lang w:eastAsia="sv-SE"/>
    </w:rPr>
  </w:style>
  <w:style w:type="character" w:customStyle="1" w:styleId="Rubrik4Char">
    <w:name w:val="Rubrik 4 Char"/>
    <w:basedOn w:val="Standardstycketeckensnitt"/>
    <w:link w:val="Rubrik4"/>
    <w:rsid w:val="006B4454"/>
    <w:rPr>
      <w:rFonts w:ascii="Times New Roman" w:eastAsia="Times New Roman" w:hAnsi="Times New Roman" w:cs="Times New Roman"/>
      <w:i/>
      <w:sz w:val="24"/>
      <w:szCs w:val="20"/>
      <w:lang w:eastAsia="sv-SE"/>
    </w:rPr>
  </w:style>
  <w:style w:type="character" w:customStyle="1" w:styleId="Rubrik5Char">
    <w:name w:val="Rubrik 5 Char"/>
    <w:basedOn w:val="Standardstycketeckensnitt"/>
    <w:link w:val="Rubrik5"/>
    <w:rsid w:val="006B4454"/>
    <w:rPr>
      <w:rFonts w:ascii="Times New Roman" w:eastAsia="Times New Roman" w:hAnsi="Times New Roman" w:cs="Times New Roman"/>
      <w:szCs w:val="20"/>
      <w:lang w:eastAsia="sv-SE"/>
    </w:rPr>
  </w:style>
  <w:style w:type="character" w:customStyle="1" w:styleId="Rubrik6Char">
    <w:name w:val="Rubrik 6 Char"/>
    <w:basedOn w:val="Standardstycketeckensnitt"/>
    <w:link w:val="Rubrik6"/>
    <w:rsid w:val="006B4454"/>
    <w:rPr>
      <w:rFonts w:ascii="Times New Roman" w:eastAsia="Times New Roman" w:hAnsi="Times New Roman" w:cs="Times New Roman"/>
      <w:i/>
      <w:kern w:val="28"/>
      <w:szCs w:val="20"/>
      <w:lang w:eastAsia="sv-SE"/>
    </w:rPr>
  </w:style>
  <w:style w:type="character" w:customStyle="1" w:styleId="Rubrik7Char">
    <w:name w:val="Rubrik 7 Char"/>
    <w:basedOn w:val="Standardstycketeckensnitt"/>
    <w:link w:val="Rubrik7"/>
    <w:rsid w:val="006B4454"/>
    <w:rPr>
      <w:rFonts w:ascii="Times New Roman" w:eastAsia="Times New Roman" w:hAnsi="Times New Roman" w:cs="Times New Roman"/>
      <w:kern w:val="28"/>
      <w:sz w:val="20"/>
      <w:szCs w:val="20"/>
      <w:lang w:eastAsia="sv-SE"/>
    </w:rPr>
  </w:style>
  <w:style w:type="character" w:customStyle="1" w:styleId="Rubrik8Char">
    <w:name w:val="Rubrik 8 Char"/>
    <w:basedOn w:val="Standardstycketeckensnitt"/>
    <w:link w:val="Rubrik8"/>
    <w:rsid w:val="006B4454"/>
    <w:rPr>
      <w:rFonts w:ascii="Times New Roman" w:eastAsia="Times New Roman" w:hAnsi="Times New Roman" w:cs="Times New Roman"/>
      <w:i/>
      <w:kern w:val="28"/>
      <w:sz w:val="20"/>
      <w:szCs w:val="20"/>
      <w:lang w:eastAsia="sv-SE"/>
    </w:rPr>
  </w:style>
  <w:style w:type="character" w:customStyle="1" w:styleId="Rubrik9Char">
    <w:name w:val="Rubrik 9 Char"/>
    <w:basedOn w:val="Standardstycketeckensnitt"/>
    <w:link w:val="Rubrik9"/>
    <w:rsid w:val="006B4454"/>
    <w:rPr>
      <w:rFonts w:ascii="Times New Roman" w:eastAsia="Times New Roman" w:hAnsi="Times New Roman" w:cs="Times New Roman"/>
      <w:i/>
      <w:kern w:val="28"/>
      <w:sz w:val="18"/>
      <w:szCs w:val="20"/>
      <w:lang w:eastAsia="sv-SE"/>
    </w:rPr>
  </w:style>
  <w:style w:type="paragraph" w:styleId="Punktlista">
    <w:name w:val="List Bullet"/>
    <w:basedOn w:val="Normal"/>
    <w:next w:val="Normal"/>
    <w:rsid w:val="006B4454"/>
    <w:pPr>
      <w:numPr>
        <w:numId w:val="2"/>
      </w:numPr>
      <w:spacing w:after="60"/>
    </w:pPr>
  </w:style>
  <w:style w:type="paragraph" w:styleId="Innehll1">
    <w:name w:val="toc 1"/>
    <w:basedOn w:val="Normal"/>
    <w:next w:val="Normal"/>
    <w:uiPriority w:val="39"/>
    <w:rsid w:val="006B4454"/>
    <w:pPr>
      <w:tabs>
        <w:tab w:val="clear" w:pos="1304"/>
        <w:tab w:val="clear" w:pos="2608"/>
        <w:tab w:val="clear" w:pos="3912"/>
        <w:tab w:val="clear" w:pos="5216"/>
        <w:tab w:val="clear" w:pos="6521"/>
        <w:tab w:val="clear" w:pos="7825"/>
        <w:tab w:val="left" w:pos="397"/>
        <w:tab w:val="right" w:leader="dot" w:pos="8335"/>
      </w:tabs>
      <w:spacing w:before="280"/>
      <w:ind w:left="397" w:hanging="397"/>
    </w:pPr>
    <w:rPr>
      <w:b/>
      <w:caps/>
      <w:sz w:val="22"/>
    </w:rPr>
  </w:style>
  <w:style w:type="paragraph" w:styleId="Innehll2">
    <w:name w:val="toc 2"/>
    <w:basedOn w:val="Normal"/>
    <w:next w:val="Normal"/>
    <w:uiPriority w:val="39"/>
    <w:rsid w:val="006B4454"/>
    <w:pPr>
      <w:tabs>
        <w:tab w:val="clear" w:pos="0"/>
        <w:tab w:val="clear" w:pos="1304"/>
        <w:tab w:val="clear" w:pos="2608"/>
        <w:tab w:val="clear" w:pos="3912"/>
        <w:tab w:val="clear" w:pos="5216"/>
        <w:tab w:val="clear" w:pos="6521"/>
        <w:tab w:val="clear" w:pos="7825"/>
        <w:tab w:val="left" w:pos="964"/>
        <w:tab w:val="right" w:leader="dot" w:pos="8335"/>
      </w:tabs>
      <w:ind w:left="964" w:hanging="567"/>
    </w:pPr>
    <w:rPr>
      <w:sz w:val="22"/>
    </w:rPr>
  </w:style>
  <w:style w:type="paragraph" w:customStyle="1" w:styleId="Huvudrubrik">
    <w:name w:val="Huvudrubrik"/>
    <w:next w:val="Normal"/>
    <w:rsid w:val="006B4454"/>
    <w:pPr>
      <w:spacing w:before="360" w:after="0" w:line="240" w:lineRule="auto"/>
    </w:pPr>
    <w:rPr>
      <w:rFonts w:ascii="Times New Roman" w:eastAsia="Times New Roman" w:hAnsi="Times New Roman" w:cs="Times New Roman"/>
      <w:b/>
      <w:caps/>
      <w:sz w:val="26"/>
      <w:szCs w:val="20"/>
      <w:lang w:eastAsia="sv-SE"/>
    </w:rPr>
  </w:style>
  <w:style w:type="paragraph" w:styleId="Liststycke">
    <w:name w:val="List Paragraph"/>
    <w:basedOn w:val="Normal"/>
    <w:uiPriority w:val="34"/>
    <w:qFormat/>
    <w:rsid w:val="006B4454"/>
    <w:pPr>
      <w:ind w:left="720"/>
      <w:contextualSpacing/>
    </w:pPr>
  </w:style>
  <w:style w:type="character" w:styleId="Fotnotsreferens">
    <w:name w:val="footnote reference"/>
    <w:basedOn w:val="Standardstycketeckensnitt"/>
    <w:rsid w:val="006B4454"/>
    <w:rPr>
      <w:vertAlign w:val="superscript"/>
      <w:lang w:val="sv-SE"/>
    </w:rPr>
  </w:style>
  <w:style w:type="paragraph" w:styleId="Fotnotstext">
    <w:name w:val="footnote text"/>
    <w:basedOn w:val="Normal"/>
    <w:link w:val="FotnotstextChar"/>
    <w:rsid w:val="006B4454"/>
    <w:rPr>
      <w:sz w:val="20"/>
    </w:rPr>
  </w:style>
  <w:style w:type="character" w:customStyle="1" w:styleId="FotnotstextChar">
    <w:name w:val="Fotnotstext Char"/>
    <w:basedOn w:val="Standardstycketeckensnitt"/>
    <w:link w:val="Fotnotstext"/>
    <w:rsid w:val="006B4454"/>
    <w:rPr>
      <w:rFonts w:ascii="Times New Roman" w:eastAsia="Times New Roman" w:hAnsi="Times New Roman" w:cs="Times New Roman"/>
      <w:kern w:val="28"/>
      <w:sz w:val="20"/>
      <w:szCs w:val="20"/>
      <w:lang w:eastAsia="sv-SE"/>
    </w:rPr>
  </w:style>
  <w:style w:type="character" w:styleId="Hyperlnk">
    <w:name w:val="Hyperlink"/>
    <w:basedOn w:val="Standardstycketeckensnitt"/>
    <w:uiPriority w:val="99"/>
    <w:rsid w:val="006B4454"/>
    <w:rPr>
      <w:color w:val="0000FF" w:themeColor="hyperlink"/>
      <w:u w:val="single"/>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454"/>
    <w:pPr>
      <w:tabs>
        <w:tab w:val="left" w:pos="0"/>
        <w:tab w:val="left" w:pos="1304"/>
        <w:tab w:val="left" w:pos="2608"/>
        <w:tab w:val="left" w:pos="3912"/>
        <w:tab w:val="left" w:pos="5216"/>
        <w:tab w:val="left" w:pos="6521"/>
        <w:tab w:val="left" w:pos="7825"/>
      </w:tabs>
      <w:spacing w:after="0" w:line="240" w:lineRule="auto"/>
    </w:pPr>
    <w:rPr>
      <w:rFonts w:ascii="Times New Roman" w:eastAsia="Times New Roman" w:hAnsi="Times New Roman" w:cs="Times New Roman"/>
      <w:kern w:val="28"/>
      <w:sz w:val="24"/>
      <w:szCs w:val="20"/>
      <w:lang w:eastAsia="sv-SE"/>
    </w:rPr>
  </w:style>
  <w:style w:type="paragraph" w:styleId="Rubrik1">
    <w:name w:val="heading 1"/>
    <w:basedOn w:val="Normal"/>
    <w:next w:val="Normal"/>
    <w:link w:val="Rubrik1Char"/>
    <w:qFormat/>
    <w:rsid w:val="006B4454"/>
    <w:pPr>
      <w:keepNext/>
      <w:numPr>
        <w:numId w:val="1"/>
      </w:numPr>
      <w:tabs>
        <w:tab w:val="clear" w:pos="5216"/>
        <w:tab w:val="clear" w:pos="6521"/>
        <w:tab w:val="clear" w:pos="7825"/>
        <w:tab w:val="left" w:pos="0"/>
      </w:tabs>
      <w:spacing w:after="120"/>
      <w:outlineLvl w:val="0"/>
    </w:pPr>
    <w:rPr>
      <w:b/>
      <w:caps/>
    </w:rPr>
  </w:style>
  <w:style w:type="paragraph" w:styleId="Rubrik2">
    <w:name w:val="heading 2"/>
    <w:basedOn w:val="Normal"/>
    <w:next w:val="Normal"/>
    <w:link w:val="Rubrik2Char"/>
    <w:qFormat/>
    <w:rsid w:val="006B4454"/>
    <w:pPr>
      <w:keepNext/>
      <w:numPr>
        <w:ilvl w:val="1"/>
        <w:numId w:val="1"/>
      </w:numPr>
      <w:tabs>
        <w:tab w:val="clear" w:pos="5216"/>
        <w:tab w:val="clear" w:pos="6521"/>
        <w:tab w:val="clear" w:pos="7825"/>
        <w:tab w:val="left" w:pos="0"/>
      </w:tabs>
      <w:spacing w:after="120"/>
      <w:outlineLvl w:val="1"/>
    </w:pPr>
    <w:rPr>
      <w:b/>
      <w:kern w:val="0"/>
    </w:rPr>
  </w:style>
  <w:style w:type="paragraph" w:styleId="Rubrik3">
    <w:name w:val="heading 3"/>
    <w:basedOn w:val="Normal"/>
    <w:next w:val="Normal"/>
    <w:link w:val="Rubrik3Char"/>
    <w:qFormat/>
    <w:rsid w:val="006B4454"/>
    <w:pPr>
      <w:keepNext/>
      <w:numPr>
        <w:ilvl w:val="2"/>
        <w:numId w:val="1"/>
      </w:numPr>
      <w:tabs>
        <w:tab w:val="clear" w:pos="5216"/>
        <w:tab w:val="clear" w:pos="6521"/>
        <w:tab w:val="clear" w:pos="7825"/>
        <w:tab w:val="left" w:pos="0"/>
      </w:tabs>
      <w:spacing w:after="120"/>
      <w:outlineLvl w:val="2"/>
    </w:pPr>
    <w:rPr>
      <w:kern w:val="0"/>
    </w:rPr>
  </w:style>
  <w:style w:type="paragraph" w:styleId="Rubrik4">
    <w:name w:val="heading 4"/>
    <w:basedOn w:val="Normal"/>
    <w:next w:val="Normal"/>
    <w:link w:val="Rubrik4Char"/>
    <w:qFormat/>
    <w:rsid w:val="006B4454"/>
    <w:pPr>
      <w:keepNext/>
      <w:numPr>
        <w:ilvl w:val="3"/>
        <w:numId w:val="1"/>
      </w:numPr>
      <w:tabs>
        <w:tab w:val="clear" w:pos="5216"/>
        <w:tab w:val="clear" w:pos="6521"/>
        <w:tab w:val="clear" w:pos="7825"/>
        <w:tab w:val="left" w:pos="0"/>
      </w:tabs>
      <w:spacing w:after="120"/>
      <w:outlineLvl w:val="3"/>
    </w:pPr>
    <w:rPr>
      <w:i/>
      <w:kern w:val="0"/>
    </w:rPr>
  </w:style>
  <w:style w:type="paragraph" w:styleId="Rubrik5">
    <w:name w:val="heading 5"/>
    <w:basedOn w:val="Normal"/>
    <w:next w:val="Normal"/>
    <w:link w:val="Rubrik5Char"/>
    <w:qFormat/>
    <w:rsid w:val="006B4454"/>
    <w:pPr>
      <w:keepNext/>
      <w:numPr>
        <w:ilvl w:val="4"/>
        <w:numId w:val="1"/>
      </w:numPr>
      <w:tabs>
        <w:tab w:val="clear" w:pos="5216"/>
        <w:tab w:val="clear" w:pos="6521"/>
        <w:tab w:val="clear" w:pos="7825"/>
        <w:tab w:val="left" w:pos="0"/>
      </w:tabs>
      <w:spacing w:after="120"/>
      <w:outlineLvl w:val="4"/>
    </w:pPr>
    <w:rPr>
      <w:kern w:val="0"/>
      <w:sz w:val="22"/>
    </w:rPr>
  </w:style>
  <w:style w:type="paragraph" w:styleId="Rubrik6">
    <w:name w:val="heading 6"/>
    <w:basedOn w:val="Normal"/>
    <w:next w:val="Normal"/>
    <w:link w:val="Rubrik6Char"/>
    <w:qFormat/>
    <w:rsid w:val="006B4454"/>
    <w:pPr>
      <w:numPr>
        <w:ilvl w:val="5"/>
        <w:numId w:val="1"/>
      </w:numPr>
      <w:tabs>
        <w:tab w:val="clear" w:pos="0"/>
      </w:tabs>
      <w:spacing w:after="120"/>
      <w:outlineLvl w:val="5"/>
    </w:pPr>
    <w:rPr>
      <w:i/>
      <w:sz w:val="22"/>
    </w:rPr>
  </w:style>
  <w:style w:type="paragraph" w:styleId="Rubrik7">
    <w:name w:val="heading 7"/>
    <w:basedOn w:val="Normal"/>
    <w:next w:val="Normal"/>
    <w:link w:val="Rubrik7Char"/>
    <w:qFormat/>
    <w:rsid w:val="006B4454"/>
    <w:pPr>
      <w:numPr>
        <w:ilvl w:val="6"/>
        <w:numId w:val="1"/>
      </w:numPr>
      <w:tabs>
        <w:tab w:val="clear" w:pos="0"/>
      </w:tabs>
      <w:spacing w:after="120"/>
      <w:outlineLvl w:val="6"/>
    </w:pPr>
    <w:rPr>
      <w:sz w:val="20"/>
    </w:rPr>
  </w:style>
  <w:style w:type="paragraph" w:styleId="Rubrik8">
    <w:name w:val="heading 8"/>
    <w:basedOn w:val="Normal"/>
    <w:next w:val="Normal"/>
    <w:link w:val="Rubrik8Char"/>
    <w:qFormat/>
    <w:rsid w:val="006B4454"/>
    <w:pPr>
      <w:numPr>
        <w:ilvl w:val="7"/>
        <w:numId w:val="1"/>
      </w:numPr>
      <w:tabs>
        <w:tab w:val="clear" w:pos="0"/>
      </w:tabs>
      <w:spacing w:after="120"/>
      <w:outlineLvl w:val="7"/>
    </w:pPr>
    <w:rPr>
      <w:i/>
      <w:sz w:val="20"/>
    </w:rPr>
  </w:style>
  <w:style w:type="paragraph" w:styleId="Rubrik9">
    <w:name w:val="heading 9"/>
    <w:basedOn w:val="Normal"/>
    <w:next w:val="Normal"/>
    <w:link w:val="Rubrik9Char"/>
    <w:qFormat/>
    <w:rsid w:val="006B4454"/>
    <w:pPr>
      <w:numPr>
        <w:ilvl w:val="8"/>
        <w:numId w:val="1"/>
      </w:numPr>
      <w:tabs>
        <w:tab w:val="clear" w:pos="0"/>
      </w:tabs>
      <w:spacing w:after="120"/>
      <w:outlineLvl w:val="8"/>
    </w:pPr>
    <w:rPr>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86DD6"/>
    <w:pPr>
      <w:tabs>
        <w:tab w:val="center" w:pos="4536"/>
        <w:tab w:val="right" w:pos="9072"/>
      </w:tabs>
    </w:pPr>
  </w:style>
  <w:style w:type="character" w:customStyle="1" w:styleId="SidhuvudChar">
    <w:name w:val="Sidhuvud Char"/>
    <w:basedOn w:val="Standardstycketeckensnitt"/>
    <w:link w:val="Sidhuvud"/>
    <w:uiPriority w:val="99"/>
    <w:rsid w:val="00786DD6"/>
  </w:style>
  <w:style w:type="paragraph" w:styleId="Sidfot">
    <w:name w:val="footer"/>
    <w:basedOn w:val="Normal"/>
    <w:link w:val="SidfotChar"/>
    <w:uiPriority w:val="99"/>
    <w:unhideWhenUsed/>
    <w:rsid w:val="00786DD6"/>
    <w:pPr>
      <w:tabs>
        <w:tab w:val="center" w:pos="4536"/>
        <w:tab w:val="right" w:pos="9072"/>
      </w:tabs>
    </w:pPr>
  </w:style>
  <w:style w:type="character" w:customStyle="1" w:styleId="SidfotChar">
    <w:name w:val="Sidfot Char"/>
    <w:basedOn w:val="Standardstycketeckensnitt"/>
    <w:link w:val="Sidfot"/>
    <w:uiPriority w:val="99"/>
    <w:rsid w:val="00786DD6"/>
  </w:style>
  <w:style w:type="paragraph" w:styleId="Ballongtext">
    <w:name w:val="Balloon Text"/>
    <w:basedOn w:val="Normal"/>
    <w:link w:val="BallongtextChar"/>
    <w:uiPriority w:val="99"/>
    <w:semiHidden/>
    <w:unhideWhenUsed/>
    <w:rsid w:val="00786DD6"/>
    <w:rPr>
      <w:rFonts w:ascii="Tahoma" w:hAnsi="Tahoma" w:cs="Tahoma"/>
      <w:sz w:val="16"/>
      <w:szCs w:val="16"/>
    </w:rPr>
  </w:style>
  <w:style w:type="character" w:customStyle="1" w:styleId="BallongtextChar">
    <w:name w:val="Ballongtext Char"/>
    <w:basedOn w:val="Standardstycketeckensnitt"/>
    <w:link w:val="Ballongtext"/>
    <w:uiPriority w:val="99"/>
    <w:semiHidden/>
    <w:rsid w:val="00786DD6"/>
    <w:rPr>
      <w:rFonts w:ascii="Tahoma" w:hAnsi="Tahoma" w:cs="Tahoma"/>
      <w:sz w:val="16"/>
      <w:szCs w:val="16"/>
    </w:rPr>
  </w:style>
  <w:style w:type="table" w:styleId="Tabellrutnt">
    <w:name w:val="Table Grid"/>
    <w:basedOn w:val="Normaltabell"/>
    <w:uiPriority w:val="59"/>
    <w:rsid w:val="00786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136D5D"/>
    <w:rPr>
      <w:color w:val="808080"/>
    </w:rPr>
  </w:style>
  <w:style w:type="paragraph" w:customStyle="1" w:styleId="Etikett">
    <w:name w:val="Etikett"/>
    <w:basedOn w:val="Sidhuvud"/>
    <w:link w:val="EtikettChar"/>
    <w:qFormat/>
    <w:rsid w:val="00523704"/>
    <w:rPr>
      <w:rFonts w:ascii="Arial" w:hAnsi="Arial" w:cs="Arial"/>
      <w:noProof/>
      <w:sz w:val="16"/>
      <w:szCs w:val="16"/>
    </w:rPr>
  </w:style>
  <w:style w:type="character" w:customStyle="1" w:styleId="EtikettChar">
    <w:name w:val="Etikett Char"/>
    <w:basedOn w:val="SidhuvudChar"/>
    <w:link w:val="Etikett"/>
    <w:rsid w:val="00523704"/>
    <w:rPr>
      <w:rFonts w:ascii="Arial" w:hAnsi="Arial" w:cs="Arial"/>
      <w:noProof/>
      <w:sz w:val="16"/>
      <w:szCs w:val="16"/>
    </w:rPr>
  </w:style>
  <w:style w:type="character" w:customStyle="1" w:styleId="Rubrik1Char">
    <w:name w:val="Rubrik 1 Char"/>
    <w:basedOn w:val="Standardstycketeckensnitt"/>
    <w:link w:val="Rubrik1"/>
    <w:rsid w:val="006B4454"/>
    <w:rPr>
      <w:rFonts w:ascii="Times New Roman" w:eastAsia="Times New Roman" w:hAnsi="Times New Roman" w:cs="Times New Roman"/>
      <w:b/>
      <w:caps/>
      <w:kern w:val="28"/>
      <w:sz w:val="24"/>
      <w:szCs w:val="20"/>
      <w:lang w:eastAsia="sv-SE"/>
    </w:rPr>
  </w:style>
  <w:style w:type="character" w:customStyle="1" w:styleId="Rubrik2Char">
    <w:name w:val="Rubrik 2 Char"/>
    <w:basedOn w:val="Standardstycketeckensnitt"/>
    <w:link w:val="Rubrik2"/>
    <w:rsid w:val="006B4454"/>
    <w:rPr>
      <w:rFonts w:ascii="Times New Roman" w:eastAsia="Times New Roman" w:hAnsi="Times New Roman" w:cs="Times New Roman"/>
      <w:b/>
      <w:sz w:val="24"/>
      <w:szCs w:val="20"/>
      <w:lang w:eastAsia="sv-SE"/>
    </w:rPr>
  </w:style>
  <w:style w:type="character" w:customStyle="1" w:styleId="Rubrik3Char">
    <w:name w:val="Rubrik 3 Char"/>
    <w:basedOn w:val="Standardstycketeckensnitt"/>
    <w:link w:val="Rubrik3"/>
    <w:rsid w:val="006B4454"/>
    <w:rPr>
      <w:rFonts w:ascii="Times New Roman" w:eastAsia="Times New Roman" w:hAnsi="Times New Roman" w:cs="Times New Roman"/>
      <w:sz w:val="24"/>
      <w:szCs w:val="20"/>
      <w:lang w:eastAsia="sv-SE"/>
    </w:rPr>
  </w:style>
  <w:style w:type="character" w:customStyle="1" w:styleId="Rubrik4Char">
    <w:name w:val="Rubrik 4 Char"/>
    <w:basedOn w:val="Standardstycketeckensnitt"/>
    <w:link w:val="Rubrik4"/>
    <w:rsid w:val="006B4454"/>
    <w:rPr>
      <w:rFonts w:ascii="Times New Roman" w:eastAsia="Times New Roman" w:hAnsi="Times New Roman" w:cs="Times New Roman"/>
      <w:i/>
      <w:sz w:val="24"/>
      <w:szCs w:val="20"/>
      <w:lang w:eastAsia="sv-SE"/>
    </w:rPr>
  </w:style>
  <w:style w:type="character" w:customStyle="1" w:styleId="Rubrik5Char">
    <w:name w:val="Rubrik 5 Char"/>
    <w:basedOn w:val="Standardstycketeckensnitt"/>
    <w:link w:val="Rubrik5"/>
    <w:rsid w:val="006B4454"/>
    <w:rPr>
      <w:rFonts w:ascii="Times New Roman" w:eastAsia="Times New Roman" w:hAnsi="Times New Roman" w:cs="Times New Roman"/>
      <w:szCs w:val="20"/>
      <w:lang w:eastAsia="sv-SE"/>
    </w:rPr>
  </w:style>
  <w:style w:type="character" w:customStyle="1" w:styleId="Rubrik6Char">
    <w:name w:val="Rubrik 6 Char"/>
    <w:basedOn w:val="Standardstycketeckensnitt"/>
    <w:link w:val="Rubrik6"/>
    <w:rsid w:val="006B4454"/>
    <w:rPr>
      <w:rFonts w:ascii="Times New Roman" w:eastAsia="Times New Roman" w:hAnsi="Times New Roman" w:cs="Times New Roman"/>
      <w:i/>
      <w:kern w:val="28"/>
      <w:szCs w:val="20"/>
      <w:lang w:eastAsia="sv-SE"/>
    </w:rPr>
  </w:style>
  <w:style w:type="character" w:customStyle="1" w:styleId="Rubrik7Char">
    <w:name w:val="Rubrik 7 Char"/>
    <w:basedOn w:val="Standardstycketeckensnitt"/>
    <w:link w:val="Rubrik7"/>
    <w:rsid w:val="006B4454"/>
    <w:rPr>
      <w:rFonts w:ascii="Times New Roman" w:eastAsia="Times New Roman" w:hAnsi="Times New Roman" w:cs="Times New Roman"/>
      <w:kern w:val="28"/>
      <w:sz w:val="20"/>
      <w:szCs w:val="20"/>
      <w:lang w:eastAsia="sv-SE"/>
    </w:rPr>
  </w:style>
  <w:style w:type="character" w:customStyle="1" w:styleId="Rubrik8Char">
    <w:name w:val="Rubrik 8 Char"/>
    <w:basedOn w:val="Standardstycketeckensnitt"/>
    <w:link w:val="Rubrik8"/>
    <w:rsid w:val="006B4454"/>
    <w:rPr>
      <w:rFonts w:ascii="Times New Roman" w:eastAsia="Times New Roman" w:hAnsi="Times New Roman" w:cs="Times New Roman"/>
      <w:i/>
      <w:kern w:val="28"/>
      <w:sz w:val="20"/>
      <w:szCs w:val="20"/>
      <w:lang w:eastAsia="sv-SE"/>
    </w:rPr>
  </w:style>
  <w:style w:type="character" w:customStyle="1" w:styleId="Rubrik9Char">
    <w:name w:val="Rubrik 9 Char"/>
    <w:basedOn w:val="Standardstycketeckensnitt"/>
    <w:link w:val="Rubrik9"/>
    <w:rsid w:val="006B4454"/>
    <w:rPr>
      <w:rFonts w:ascii="Times New Roman" w:eastAsia="Times New Roman" w:hAnsi="Times New Roman" w:cs="Times New Roman"/>
      <w:i/>
      <w:kern w:val="28"/>
      <w:sz w:val="18"/>
      <w:szCs w:val="20"/>
      <w:lang w:eastAsia="sv-SE"/>
    </w:rPr>
  </w:style>
  <w:style w:type="paragraph" w:styleId="Punktlista">
    <w:name w:val="List Bullet"/>
    <w:basedOn w:val="Normal"/>
    <w:next w:val="Normal"/>
    <w:rsid w:val="006B4454"/>
    <w:pPr>
      <w:numPr>
        <w:numId w:val="2"/>
      </w:numPr>
      <w:spacing w:after="60"/>
    </w:pPr>
  </w:style>
  <w:style w:type="paragraph" w:styleId="Innehll1">
    <w:name w:val="toc 1"/>
    <w:basedOn w:val="Normal"/>
    <w:next w:val="Normal"/>
    <w:uiPriority w:val="39"/>
    <w:rsid w:val="006B4454"/>
    <w:pPr>
      <w:tabs>
        <w:tab w:val="clear" w:pos="1304"/>
        <w:tab w:val="clear" w:pos="2608"/>
        <w:tab w:val="clear" w:pos="3912"/>
        <w:tab w:val="clear" w:pos="5216"/>
        <w:tab w:val="clear" w:pos="6521"/>
        <w:tab w:val="clear" w:pos="7825"/>
        <w:tab w:val="left" w:pos="397"/>
        <w:tab w:val="right" w:leader="dot" w:pos="8335"/>
      </w:tabs>
      <w:spacing w:before="280"/>
      <w:ind w:left="397" w:hanging="397"/>
    </w:pPr>
    <w:rPr>
      <w:b/>
      <w:caps/>
      <w:sz w:val="22"/>
    </w:rPr>
  </w:style>
  <w:style w:type="paragraph" w:styleId="Innehll2">
    <w:name w:val="toc 2"/>
    <w:basedOn w:val="Normal"/>
    <w:next w:val="Normal"/>
    <w:uiPriority w:val="39"/>
    <w:rsid w:val="006B4454"/>
    <w:pPr>
      <w:tabs>
        <w:tab w:val="clear" w:pos="0"/>
        <w:tab w:val="clear" w:pos="1304"/>
        <w:tab w:val="clear" w:pos="2608"/>
        <w:tab w:val="clear" w:pos="3912"/>
        <w:tab w:val="clear" w:pos="5216"/>
        <w:tab w:val="clear" w:pos="6521"/>
        <w:tab w:val="clear" w:pos="7825"/>
        <w:tab w:val="left" w:pos="964"/>
        <w:tab w:val="right" w:leader="dot" w:pos="8335"/>
      </w:tabs>
      <w:ind w:left="964" w:hanging="567"/>
    </w:pPr>
    <w:rPr>
      <w:sz w:val="22"/>
    </w:rPr>
  </w:style>
  <w:style w:type="paragraph" w:customStyle="1" w:styleId="Huvudrubrik">
    <w:name w:val="Huvudrubrik"/>
    <w:next w:val="Normal"/>
    <w:rsid w:val="006B4454"/>
    <w:pPr>
      <w:spacing w:before="360" w:after="0" w:line="240" w:lineRule="auto"/>
    </w:pPr>
    <w:rPr>
      <w:rFonts w:ascii="Times New Roman" w:eastAsia="Times New Roman" w:hAnsi="Times New Roman" w:cs="Times New Roman"/>
      <w:b/>
      <w:caps/>
      <w:sz w:val="26"/>
      <w:szCs w:val="20"/>
      <w:lang w:eastAsia="sv-SE"/>
    </w:rPr>
  </w:style>
  <w:style w:type="paragraph" w:styleId="Liststycke">
    <w:name w:val="List Paragraph"/>
    <w:basedOn w:val="Normal"/>
    <w:uiPriority w:val="34"/>
    <w:qFormat/>
    <w:rsid w:val="006B4454"/>
    <w:pPr>
      <w:ind w:left="720"/>
      <w:contextualSpacing/>
    </w:pPr>
  </w:style>
  <w:style w:type="character" w:styleId="Fotnotsreferens">
    <w:name w:val="footnote reference"/>
    <w:basedOn w:val="Standardstycketeckensnitt"/>
    <w:rsid w:val="006B4454"/>
    <w:rPr>
      <w:vertAlign w:val="superscript"/>
      <w:lang w:val="sv-SE"/>
    </w:rPr>
  </w:style>
  <w:style w:type="paragraph" w:styleId="Fotnotstext">
    <w:name w:val="footnote text"/>
    <w:basedOn w:val="Normal"/>
    <w:link w:val="FotnotstextChar"/>
    <w:rsid w:val="006B4454"/>
    <w:rPr>
      <w:sz w:val="20"/>
    </w:rPr>
  </w:style>
  <w:style w:type="character" w:customStyle="1" w:styleId="FotnotstextChar">
    <w:name w:val="Fotnotstext Char"/>
    <w:basedOn w:val="Standardstycketeckensnitt"/>
    <w:link w:val="Fotnotstext"/>
    <w:rsid w:val="006B4454"/>
    <w:rPr>
      <w:rFonts w:ascii="Times New Roman" w:eastAsia="Times New Roman" w:hAnsi="Times New Roman" w:cs="Times New Roman"/>
      <w:kern w:val="28"/>
      <w:sz w:val="20"/>
      <w:szCs w:val="20"/>
      <w:lang w:eastAsia="sv-SE"/>
    </w:rPr>
  </w:style>
  <w:style w:type="character" w:styleId="Hyperlnk">
    <w:name w:val="Hyperlink"/>
    <w:basedOn w:val="Standardstycketeckensnitt"/>
    <w:uiPriority w:val="99"/>
    <w:rsid w:val="006B4454"/>
    <w:rPr>
      <w:color w:val="0000FF" w:themeColor="hyperlink"/>
      <w:u w:val="single"/>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sverigesbyggindustrier.se/" TargetMode="External"/><Relationship Id="rId2" Type="http://schemas.openxmlformats.org/officeDocument/2006/relationships/customXml" Target="../customXml/item2.xml"/><Relationship Id="rId16" Type="http://schemas.openxmlformats.org/officeDocument/2006/relationships/hyperlink" Target="https://www.sverigesbyggindustrier.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trafikverket.se/Foretag/Upphandling/Sa-upphandlar-vi/Forfragningsunderlag/Kravdokument/Miljokrav-i-entreprenader/"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swedavia.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efc.se" TargetMode="External"/><Relationship Id="rId2" Type="http://schemas.openxmlformats.org/officeDocument/2006/relationships/hyperlink" Target="http://www.fsc-sverige.org/" TargetMode="External"/><Relationship Id="rId1" Type="http://schemas.openxmlformats.org/officeDocument/2006/relationships/hyperlink" Target="http://www.byggvarubedomningen.se" TargetMode="External"/><Relationship Id="rId6" Type="http://schemas.openxmlformats.org/officeDocument/2006/relationships/hyperlink" Target="http://www.trafikverket.se/contentassets/db4e52cfc1274e8c9baf71647515e120/generella_miljokrav_entreprenadupphandling_.pdf" TargetMode="External"/><Relationship Id="rId5" Type="http://schemas.openxmlformats.org/officeDocument/2006/relationships/hyperlink" Target="http://www.trafikverket.se/contentassets/db4e52cfc1274e8c9baf71647515e120/generella_miljokrav_entreprenadupphandling_.pdf" TargetMode="External"/><Relationship Id="rId4" Type="http://schemas.openxmlformats.org/officeDocument/2006/relationships/hyperlink" Target="http://www.trafikverket.se/contentassets/db4e52cfc1274e8c9baf71647515e120/generella_miljokrav_entreprenadupphandling_.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a9c5678b72e4905b5993046a395273d xmlns="cffbc4b9-9789-4e9a-b368-9011e715bbc4">
      <Terms xmlns="http://schemas.microsoft.com/office/infopath/2007/PartnerControls">
        <TermInfo xmlns="http://schemas.microsoft.com/office/infopath/2007/PartnerControls">
          <TermName>Strategi ＆ Hållbarhet</TermName>
          <TermId>b6d1776f-a983-4fa8-a360-e6f066187184</TermId>
        </TermInfo>
        <TermInfo xmlns="http://schemas.microsoft.com/office/infopath/2007/PartnerControls">
          <TermName>Miljö</TermName>
          <TermId>5b79f691-1605-4479-82b7-e694c8b8577b</TermId>
        </TermInfo>
      </Terms>
    </oa9c5678b72e4905b5993046a395273d>
    <h430f13d0fee42b6946c35ed33b856c3 xmlns="cffbc4b9-9789-4e9a-b368-9011e715bbc4">
      <Terms xmlns="http://schemas.microsoft.com/office/infopath/2007/PartnerControls">
        <TermInfo xmlns="http://schemas.microsoft.com/office/infopath/2007/PartnerControls">
          <TermName xmlns="http://schemas.microsoft.com/office/infopath/2007/PartnerControls">Miljöledning</TermName>
          <TermId xmlns="http://schemas.microsoft.com/office/infopath/2007/PartnerControls">a0fa7409-6899-48d5-b2d5-73e8394d262d</TermId>
        </TermInfo>
        <TermInfo xmlns="http://schemas.microsoft.com/office/infopath/2007/PartnerControls">
          <TermName xmlns="http://schemas.microsoft.com/office/infopath/2007/PartnerControls">Energiledning</TermName>
          <TermId xmlns="http://schemas.microsoft.com/office/infopath/2007/PartnerControls">e322a146-f1b6-46f9-b25b-30c44ec3e5c6</TermId>
        </TermInfo>
      </Terms>
    </h430f13d0fee42b6946c35ed33b856c3>
    <nc25d5145f114a0bb6cbd4abc2236e78 xmlns="cffbc4b9-9789-4e9a-b368-9011e715bbc4">
      <Terms xmlns="http://schemas.microsoft.com/office/infopath/2007/PartnerControls">
        <TermInfo xmlns="http://schemas.microsoft.com/office/infopath/2007/PartnerControls">
          <TermName>1. Policy ＆ Riktlinjer</TermName>
          <TermId>af0a346e-d4de-4081-b70f-e9908e5f237f</TermId>
        </TermInfo>
      </Terms>
    </nc25d5145f114a0bb6cbd4abc2236e78>
    <Informationsägare xmlns="cffbc4b9-9789-4e9a-b368-9011e715bbc4">
      <UserInfo>
        <DisplayName>Bergbom, Lennart  (Koncern Strategi)</DisplayName>
        <AccountId>1460</AccountId>
        <AccountType/>
      </UserInfo>
    </Informationsägare>
    <TaxKeywordTaxHTField xmlns="17372194-ebfb-4a77-a5d3-61f8e76d8560">
      <Terms xmlns="http://schemas.microsoft.com/office/infopath/2007/PartnerControls">
        <TermInfo xmlns="http://schemas.microsoft.com/office/infopath/2007/PartnerControls">
          <TermName xmlns="http://schemas.microsoft.com/office/infopath/2007/PartnerControls">D 2012-008433</TermName>
          <TermId xmlns="http://schemas.microsoft.com/office/infopath/2007/PartnerControls">b8991cf0-71cc-494e-a709-ae605feae9f1</TermId>
        </TermInfo>
      </Terms>
    </TaxKeywordTaxHTField>
    <g225ab8d1ac642b69a010f57db3c88b7 xmlns="cffbc4b9-9789-4e9a-b368-9011e715bbc4">
      <Terms xmlns="http://schemas.microsoft.com/office/infopath/2007/PartnerControls">
        <TermInfo xmlns="http://schemas.microsoft.com/office/infopath/2007/PartnerControls">
          <TermName>Gemensamt</TermName>
          <TermId>48e5489e-8bec-4f0e-9d7e-416e459da730</TermId>
        </TermInfo>
      </Terms>
    </g225ab8d1ac642b69a010f57db3c88b7>
    <c78add63b6694aeb9221baf00643208d xmlns="cffbc4b9-9789-4e9a-b368-9011e715bbc4">
      <Terms xmlns="http://schemas.microsoft.com/office/infopath/2007/PartnerControls">
        <TermInfo xmlns="http://schemas.microsoft.com/office/infopath/2007/PartnerControls">
          <TermName>Infrastrukturprocessen</TermName>
          <TermId>2db80831-128c-4762-92e3-44f67e2cfb16</TermId>
        </TermInfo>
        <TermInfo xmlns="http://schemas.microsoft.com/office/infopath/2007/PartnerControls">
          <TermName>Genomföra förändring</TermName>
          <TermId>2ceb84fd-5863-4b1c-83dc-f551488463d8</TermId>
        </TermInfo>
      </Terms>
    </c78add63b6694aeb9221baf00643208d>
    <Dokumenttyp xmlns="cffbc4b9-9789-4e9a-b368-9011e715bbc4">Riktlinje</Dokumenttyp>
    <_dlc_DocId xmlns="17372194-ebfb-4a77-a5d3-61f8e76d8560">WIKIDOCS-112553633-2100</_dlc_DocId>
    <_dlc_DocIdUrl xmlns="17372194-ebfb-4a77-a5d3-61f8e76d8560">
      <Url>https://ls.airportnet.se/_layouts/15/DocIdRedir.aspx?ID=WIKIDOCS-112553633-2100</Url>
      <Description>WIKIDOCS-112553633-2100</Description>
    </_dlc_DocIdUrl>
    <Dok.nummerText xmlns="cffbc4b9-9789-4e9a-b368-9011e715bbc4">LS 2017-002100</Dok.nummerText>
    <Upprättad_x0020_av xmlns="cffbc4b9-9789-4e9a-b368-9011e715bbc4">
      <UserInfo>
        <DisplayName>Yang, Emily (Strategi &amp; Hållbarhet)</DisplayName>
        <AccountId>1694</AccountId>
        <AccountType/>
      </UserInfo>
    </Upprättad_x0020_av>
    <Upprättad_x0020_av_x0020__x0028_text_x0029_ xmlns="cffbc4b9-9789-4e9a-b368-9011e715bbc4">Yang, Emily (Strategi &amp; Hållbarhet)</Upprättad_x0020_av_x0020__x0028_text_x0029_>
    <a993a6b5e10c4044b8e1231a7a25111e xmlns="cffbc4b9-9789-4e9a-b368-9011e715bbc4">
      <Terms xmlns="http://schemas.microsoft.com/office/infopath/2007/PartnerControls"/>
    </a993a6b5e10c4044b8e1231a7a25111e>
    <DLCPolicyLabelClientValue xmlns="c9a6443a-bb68-4415-a731-4ac92760fab2">{_UIVersionString}</DLCPolicyLabelClientValue>
    <DLCPolicyLabelLock xmlns="c9a6443a-bb68-4415-a731-4ac92760fab2" xsi:nil="true"/>
    <DLCPolicyLabelValue xmlns="c9a6443a-bb68-4415-a731-4ac92760fab2">4.0</DLCPolicyLabelValue>
    <IconOverlay xmlns="http://schemas.microsoft.com/sharepoint/v4" xsi:nil="true"/>
    <TempSekNiva xmlns="c9a6443a-bb68-4415-a731-4ac92760fab2">Internt</TempSekNiva>
    <TaxCatchAll xmlns="d62bb15f-7652-4608-94d9-40e755b82d78">
      <Value>50</Value>
      <Value>336</Value>
      <Value>182</Value>
      <Value>195</Value>
      <Value>324</Value>
      <Value>53</Value>
      <Value>410</Value>
      <Value>1</Value>
      <Value>3983</Value>
    </TaxCatchAll>
    <DokAgareText xmlns="232aeefb-2fd5-409c-8fee-876ffc4369a5">Bergbom, Lennart  (Koncern Strategi)</DokAgareText>
    <Sekretessniva xmlns="3b546297-9e44-4c7b-a36a-bd07e2b52e4d">Internt</Sekretessniva>
  </documentManagement>
</p:properties>
</file>

<file path=customXml/item4.xml><?xml version="1.0" encoding="utf-8"?>
<?mso-contentType ?>
<p:Policy xmlns:p="office.server.policy" id="" local="true">
  <p:Name>LS Policy</p:Name>
  <p:Description/>
  <p:Statement/>
  <p:PolicyItems>
    <p:PolicyItem featureId="Microsoft.Office.RecordsManagement.PolicyFeatures.PolicyLabel" staticId="0x010100BA8726D7C12B644794AF10B33AF79A7301004AA3881FAD51374EB26F9567A16EA1AE|801092262" UniqueId="1d7dd972-018f-4bbd-b6b1-5fb4d7911d86">
      <p:Name>Etiketter</p:Name>
      <p:Description>Genererar etiketter som kan infogas i Microsoft Office-dokument för att se till att dokumentegenskaper och annan viktig information inkluderas när dokument skrivs ut. Etiketter kan också användas för att söka efter dokument.</p:Description>
      <p:CustomData>
        <label>
          <properties>
            <font>Arial</font>
            <fontsize>8</fontsize>
          </properties>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Policy" ma:contentTypeID="0x010100BA8726D7C12B644794AF10B33AF79A7301005A98FA8CE6E9284CBF434B22F53C5591" ma:contentTypeVersion="66" ma:contentTypeDescription="" ma:contentTypeScope="" ma:versionID="4e07a58134aff81eb1ef5d4d778daa58">
  <xsd:schema xmlns:xsd="http://www.w3.org/2001/XMLSchema" xmlns:xs="http://www.w3.org/2001/XMLSchema" xmlns:p="http://schemas.microsoft.com/office/2006/metadata/properties" xmlns:ns1="http://schemas.microsoft.com/sharepoint/v3" xmlns:ns2="cffbc4b9-9789-4e9a-b368-9011e715bbc4" xmlns:ns3="17372194-ebfb-4a77-a5d3-61f8e76d8560" xmlns:ns4="d62bb15f-7652-4608-94d9-40e755b82d78" xmlns:ns5="c4393777-8c0e-478e-8984-02caf03afe96" xmlns:ns6="c9a6443a-bb68-4415-a731-4ac92760fab2" xmlns:ns7="http://schemas.microsoft.com/sharepoint/v4" xmlns:ns8="3b546297-9e44-4c7b-a36a-bd07e2b52e4d" xmlns:ns9="232aeefb-2fd5-409c-8fee-876ffc4369a5" targetNamespace="http://schemas.microsoft.com/office/2006/metadata/properties" ma:root="true" ma:fieldsID="cd92311125e644e825e0918563799d62" ns1:_="" ns2:_="" ns3:_="" ns4:_="" ns5:_="" ns6:_="" ns7:_="" ns8:_="" ns9:_="">
    <xsd:import namespace="http://schemas.microsoft.com/sharepoint/v3"/>
    <xsd:import namespace="cffbc4b9-9789-4e9a-b368-9011e715bbc4"/>
    <xsd:import namespace="17372194-ebfb-4a77-a5d3-61f8e76d8560"/>
    <xsd:import namespace="d62bb15f-7652-4608-94d9-40e755b82d78"/>
    <xsd:import namespace="c4393777-8c0e-478e-8984-02caf03afe96"/>
    <xsd:import namespace="c9a6443a-bb68-4415-a731-4ac92760fab2"/>
    <xsd:import namespace="http://schemas.microsoft.com/sharepoint/v4"/>
    <xsd:import namespace="3b546297-9e44-4c7b-a36a-bd07e2b52e4d"/>
    <xsd:import namespace="232aeefb-2fd5-409c-8fee-876ffc4369a5"/>
    <xsd:element name="properties">
      <xsd:complexType>
        <xsd:sequence>
          <xsd:element name="documentManagement">
            <xsd:complexType>
              <xsd:all>
                <xsd:element ref="ns2:Dokumenttyp" minOccurs="0"/>
                <xsd:element ref="ns4:TaxCatchAll" minOccurs="0"/>
                <xsd:element ref="ns5:TaxCatchAllLabel" minOccurs="0"/>
                <xsd:element ref="ns3:_dlc_DocIdUrl" minOccurs="0"/>
                <xsd:element ref="ns3:_dlc_DocIdPersistId" minOccurs="0"/>
                <xsd:element ref="ns2:h430f13d0fee42b6946c35ed33b856c3" minOccurs="0"/>
                <xsd:element ref="ns2:nc25d5145f114a0bb6cbd4abc2236e78" minOccurs="0"/>
                <xsd:element ref="ns3:_dlc_DocId" minOccurs="0"/>
                <xsd:element ref="ns2:g225ab8d1ac642b69a010f57db3c88b7" minOccurs="0"/>
                <xsd:element ref="ns2:oa9c5678b72e4905b5993046a395273d" minOccurs="0"/>
                <xsd:element ref="ns2:c78add63b6694aeb9221baf00643208d" minOccurs="0"/>
                <xsd:element ref="ns3:TaxKeywordTaxHTField" minOccurs="0"/>
                <xsd:element ref="ns2:Informationsägare" minOccurs="0"/>
                <xsd:element ref="ns2:Dok.nummerText" minOccurs="0"/>
                <xsd:element ref="ns2:Upprättad_x0020_av" minOccurs="0"/>
                <xsd:element ref="ns2:Upprättad_x0020_av_x0020__x0028_text_x0029_" minOccurs="0"/>
                <xsd:element ref="ns2:a993a6b5e10c4044b8e1231a7a25111e" minOccurs="0"/>
                <xsd:element ref="ns6:DLCPolicyLabelValue" minOccurs="0"/>
                <xsd:element ref="ns6:DLCPolicyLabelClientValue" minOccurs="0"/>
                <xsd:element ref="ns6:DLCPolicyLabelLock" minOccurs="0"/>
                <xsd:element ref="ns1:_dlc_Exempt" minOccurs="0"/>
                <xsd:element ref="ns7:IconOverlay" minOccurs="0"/>
                <xsd:element ref="ns6:TempSekNiva" minOccurs="0"/>
                <xsd:element ref="ns8:Sekretessniva" minOccurs="0"/>
                <xsd:element ref="ns9:DokAgare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8" nillable="true" ma:displayName="Undanta från princip"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fbc4b9-9789-4e9a-b368-9011e715bbc4" elementFormDefault="qualified">
    <xsd:import namespace="http://schemas.microsoft.com/office/2006/documentManagement/types"/>
    <xsd:import namespace="http://schemas.microsoft.com/office/infopath/2007/PartnerControls"/>
    <xsd:element name="Dokumenttyp" ma:index="2" nillable="true" ma:displayName="Dokumenttyp" ma:default="Policy" ma:format="Dropdown" ma:indexed="true" ma:internalName="Dokumenttyp" ma:readOnly="false">
      <xsd:simpleType>
        <xsd:restriction base="dms:Choice">
          <xsd:enumeration value="Policy"/>
          <xsd:enumeration value="Riktlinje"/>
          <xsd:enumeration value="Beskrivning"/>
          <xsd:enumeration value="Plan"/>
          <xsd:enumeration value="Koncerngemensam rutin"/>
          <xsd:enumeration value="Lokal rutin eller Instruktion"/>
          <xsd:enumeration value="Befattningsbeskrivning"/>
          <xsd:enumeration value="Rollbeskrivning"/>
        </xsd:restriction>
      </xsd:simpleType>
    </xsd:element>
    <xsd:element name="h430f13d0fee42b6946c35ed33b856c3" ma:index="16" nillable="true" ma:taxonomy="true" ma:internalName="h430f13d0fee42b6946c35ed33b856c3" ma:taxonomyFieldName="Ledningssystem" ma:displayName="Ledningssystem" ma:default="" ma:fieldId="{1430f13d-0fee-42b6-946c-35ed33b856c3}" ma:taxonomyMulti="true" ma:sspId="93a035a0-615a-4354-a291-42e5680c4c2f" ma:termSetId="91f8efe0-33f4-4f03-8bb9-490231153bc9" ma:anchorId="00000000-0000-0000-0000-000000000000" ma:open="false" ma:isKeyword="false">
      <xsd:complexType>
        <xsd:sequence>
          <xsd:element ref="pc:Terms" minOccurs="0" maxOccurs="1"/>
        </xsd:sequence>
      </xsd:complexType>
    </xsd:element>
    <xsd:element name="nc25d5145f114a0bb6cbd4abc2236e78" ma:index="18" nillable="true" ma:taxonomy="true" ma:internalName="nc25d5145f114a0bb6cbd4abc2236e78" ma:taxonomyFieldName="Systemrubrik" ma:displayName="Systemrubrik" ma:default="" ma:fieldId="{7c25d514-5f11-4a0b-b6cb-d4abc2236e78}" ma:sspId="93a035a0-615a-4354-a291-42e5680c4c2f" ma:termSetId="9bd313d3-2086-4d10-9cf4-60a93cef8703" ma:anchorId="00000000-0000-0000-0000-000000000000" ma:open="false" ma:isKeyword="false">
      <xsd:complexType>
        <xsd:sequence>
          <xsd:element ref="pc:Terms" minOccurs="0" maxOccurs="1"/>
        </xsd:sequence>
      </xsd:complexType>
    </xsd:element>
    <xsd:element name="g225ab8d1ac642b69a010f57db3c88b7" ma:index="20" ma:taxonomy="true" ma:internalName="g225ab8d1ac642b69a010f57db3c88b7" ma:taxonomyFieldName="Enhet_x0020_LS" ma:displayName="Enhet" ma:default="" ma:fieldId="{0225ab8d-1ac6-42b6-9a01-0f57db3c88b7}" ma:sspId="93a035a0-615a-4354-a291-42e5680c4c2f" ma:termSetId="1d3d3f02-75db-4c99-8e22-51e15b255b2b" ma:anchorId="00000000-0000-0000-0000-000000000000" ma:open="false" ma:isKeyword="false">
      <xsd:complexType>
        <xsd:sequence>
          <xsd:element ref="pc:Terms" minOccurs="0" maxOccurs="1"/>
        </xsd:sequence>
      </xsd:complexType>
    </xsd:element>
    <xsd:element name="oa9c5678b72e4905b5993046a395273d" ma:index="22" ma:taxonomy="true" ma:internalName="oa9c5678b72e4905b5993046a395273d" ma:taxonomyFieldName="Organisation" ma:displayName="Organisation" ma:default="" ma:fieldId="{8a9c5678-b72e-4905-b599-3046a395273d}" ma:taxonomyMulti="true" ma:sspId="93a035a0-615a-4354-a291-42e5680c4c2f" ma:termSetId="8f40f7b1-bbcc-4264-9dcb-b12884f4b118" ma:anchorId="00000000-0000-0000-0000-000000000000" ma:open="false" ma:isKeyword="false">
      <xsd:complexType>
        <xsd:sequence>
          <xsd:element ref="pc:Terms" minOccurs="0" maxOccurs="1"/>
        </xsd:sequence>
      </xsd:complexType>
    </xsd:element>
    <xsd:element name="c78add63b6694aeb9221baf00643208d" ma:index="24" nillable="true" ma:taxonomy="true" ma:internalName="c78add63b6694aeb9221baf00643208d" ma:taxonomyFieldName="Process_x0020_LS" ma:displayName="Process" ma:default="" ma:fieldId="{c78add63-b669-4aeb-9221-baf00643208d}" ma:taxonomyMulti="true" ma:sspId="93a035a0-615a-4354-a291-42e5680c4c2f" ma:termSetId="3dd8ec9c-b573-44ab-84d8-7cd533dc1b31" ma:anchorId="00000000-0000-0000-0000-000000000000" ma:open="false" ma:isKeyword="false">
      <xsd:complexType>
        <xsd:sequence>
          <xsd:element ref="pc:Terms" minOccurs="0" maxOccurs="1"/>
        </xsd:sequence>
      </xsd:complexType>
    </xsd:element>
    <xsd:element name="Informationsägare" ma:index="28" nillable="true" ma:displayName="Dok.ägare" ma:list="UserInfo" ma:SharePointGroup="0" ma:internalName="Informations_x00e4_gar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k.nummerText" ma:index="30" nillable="true" ma:displayName="Dok.nummerText" ma:description="Till den här kolumnen kopieras värdet från kolumnen Dok.nummer av ett arbetsflöde. Detta för att göra värdet tillgängligt som en snabbdel i MS Word. (Beräknade fält kan inte läggas till som snabbdelar i Word)" ma:internalName="Dok_x002e_nummerText">
      <xsd:simpleType>
        <xsd:restriction base="dms:Text">
          <xsd:maxLength value="255"/>
        </xsd:restriction>
      </xsd:simpleType>
    </xsd:element>
    <xsd:element name="Upprättad_x0020_av" ma:index="31" nillable="true" ma:displayName="Upprättad av" ma:list="UserInfo" ma:SharePointGroup="0" ma:internalName="Uppr_x00e4_ttad_x0020_av"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pprättad_x0020_av_x0020__x0028_text_x0029_" ma:index="32" nillable="true" ma:displayName="Upprättad av (text)" ma:internalName="Uppr_x00e4_ttad_x0020_av_x0020__x0028_text_x0029_">
      <xsd:simpleType>
        <xsd:restriction base="dms:Text">
          <xsd:maxLength value="255"/>
        </xsd:restriction>
      </xsd:simpleType>
    </xsd:element>
    <xsd:element name="a993a6b5e10c4044b8e1231a7a25111e" ma:index="33" nillable="true" ma:taxonomy="true" ma:internalName="a993a6b5e10c4044b8e1231a7a25111e" ma:taxonomyFieldName="AM_x0020_avsnitt" ma:displayName="AM kapitel" ma:readOnly="false" ma:default="" ma:fieldId="{a993a6b5-e10c-4044-b8e1-231a7a25111e}" ma:taxonomyMulti="true" ma:sspId="93a035a0-615a-4354-a291-42e5680c4c2f" ma:termSetId="fe2994c8-ef68-4e75-969a-7574abf7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372194-ebfb-4a77-a5d3-61f8e76d8560" elementFormDefault="qualified">
    <xsd:import namespace="http://schemas.microsoft.com/office/2006/documentManagement/types"/>
    <xsd:import namespace="http://schemas.microsoft.com/office/infopath/2007/PartnerControls"/>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Spara ID" ma:description="Behåll ID vid tillägg." ma:hidden="true" ma:internalName="_dlc_DocIdPersistId" ma:readOnly="true">
      <xsd:simpleType>
        <xsd:restriction base="dms:Boolean"/>
      </xsd:simpleType>
    </xsd:element>
    <xsd:element name="_dlc_DocId" ma:index="19" nillable="true" ma:displayName="Dokument-ID-värde" ma:description="Värdet för dokument-ID som tilldelats till det här objektet." ma:internalName="_dlc_DocId" ma:readOnly="true">
      <xsd:simpleType>
        <xsd:restriction base="dms:Text"/>
      </xsd:simpleType>
    </xsd:element>
    <xsd:element name="TaxKeywordTaxHTField" ma:index="27" nillable="true" ma:taxonomy="true" ma:internalName="TaxKeywordTaxHTField" ma:taxonomyFieldName="TaxKeyword" ma:displayName="Företagsnyckelord" ma:fieldId="{23f27201-bee3-471e-b2e7-b64fd8b7ca38}" ma:taxonomyMulti="true" ma:sspId="b144fbbd-4a27-46e2-8964-16802b51588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2bb15f-7652-4608-94d9-40e755b82d78" elementFormDefault="qualified">
    <xsd:import namespace="http://schemas.microsoft.com/office/2006/documentManagement/types"/>
    <xsd:import namespace="http://schemas.microsoft.com/office/infopath/2007/PartnerControls"/>
    <xsd:element name="TaxCatchAll" ma:index="11" nillable="true" ma:displayName="Global taxonomikolumn" ma:description="" ma:hidden="true" ma:list="{e8f8fd10-a855-4763-b9b1-15d3fffae457}" ma:internalName="TaxCatchAll" ma:showField="CatchAllData" ma:web="d62bb15f-7652-4608-94d9-40e755b82d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393777-8c0e-478e-8984-02caf03afe96" elementFormDefault="qualified">
    <xsd:import namespace="http://schemas.microsoft.com/office/2006/documentManagement/types"/>
    <xsd:import namespace="http://schemas.microsoft.com/office/infopath/2007/PartnerControls"/>
    <xsd:element name="TaxCatchAllLabel" ma:index="12" nillable="true" ma:displayName="Taxonomy Catch All Column1" ma:description="" ma:hidden="true" ma:list="{e8f8fd10-a855-4763-b9b1-15d3fffae457}" ma:internalName="TaxCatchAllLabel" ma:readOnly="true" ma:showField="CatchAllDataLabel" ma:web="d62bb15f-7652-4608-94d9-40e755b82d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a6443a-bb68-4415-a731-4ac92760fab2" elementFormDefault="qualified">
    <xsd:import namespace="http://schemas.microsoft.com/office/2006/documentManagement/types"/>
    <xsd:import namespace="http://schemas.microsoft.com/office/infopath/2007/PartnerControls"/>
    <xsd:element name="DLCPolicyLabelValue" ma:index="35" nillable="true" ma:displayName="Etikett" ma:description="Lagrar aktuellt värde för etiketten." ma:internalName="DLCPolicyLabelValue" ma:readOnly="true">
      <xsd:simpleType>
        <xsd:restriction base="dms:Note">
          <xsd:maxLength value="255"/>
        </xsd:restriction>
      </xsd:simpleType>
    </xsd:element>
    <xsd:element name="DLCPolicyLabelClientValue" ma:index="36" nillable="true" ma:displayName="Värde för klientetikett" ma:description="Lagrar det senast beräknade etikettvärdet på klienten." ma:hidden="true" ma:internalName="DLCPolicyLabelClientValue" ma:readOnly="false">
      <xsd:simpleType>
        <xsd:restriction base="dms:Note"/>
      </xsd:simpleType>
    </xsd:element>
    <xsd:element name="DLCPolicyLabelLock" ma:index="37" nillable="true" ma:displayName="Låst etikett" ma:description="Indikerar om etiketten bör uppdateras när objektegenskaper ändras." ma:hidden="true" ma:internalName="DLCPolicyLabelLock" ma:readOnly="false">
      <xsd:simpleType>
        <xsd:restriction base="dms:Text"/>
      </xsd:simpleType>
    </xsd:element>
    <xsd:element name="TempSekNiva" ma:index="44" nillable="true" ma:displayName="TempSekNiva" ma:default="Internt" ma:format="Dropdown" ma:internalName="TempSekNiva">
      <xsd:simpleType>
        <xsd:restriction base="dms:Choice">
          <xsd:enumeration value="Internt"/>
          <xsd:enumeration value="Publikt"/>
          <xsd:enumeration value="Konfidentiell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546297-9e44-4c7b-a36a-bd07e2b52e4d" elementFormDefault="qualified">
    <xsd:import namespace="http://schemas.microsoft.com/office/2006/documentManagement/types"/>
    <xsd:import namespace="http://schemas.microsoft.com/office/infopath/2007/PartnerControls"/>
    <xsd:element name="Sekretessniva" ma:index="45" nillable="true" ma:displayName="Sekretessnivå" ma:default="Internt" ma:format="Dropdown" ma:internalName="Sekretessniva">
      <xsd:simpleType>
        <xsd:restriction base="dms:Choice">
          <xsd:enumeration value="Internt"/>
          <xsd:enumeration value="Publikt"/>
          <xsd:enumeration value="Konfidentiellt"/>
        </xsd:restriction>
      </xsd:simpleType>
    </xsd:element>
  </xsd:schema>
  <xsd:schema xmlns:xsd="http://www.w3.org/2001/XMLSchema" xmlns:xs="http://www.w3.org/2001/XMLSchema" xmlns:dms="http://schemas.microsoft.com/office/2006/documentManagement/types" xmlns:pc="http://schemas.microsoft.com/office/infopath/2007/PartnerControls" targetNamespace="232aeefb-2fd5-409c-8fee-876ffc4369a5" elementFormDefault="qualified">
    <xsd:import namespace="http://schemas.microsoft.com/office/2006/documentManagement/types"/>
    <xsd:import namespace="http://schemas.microsoft.com/office/infopath/2007/PartnerControls"/>
    <xsd:element name="DokAgareText" ma:index="46" nillable="true" ma:displayName="DokÄgareText" ma:internalName="DokAgareTex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D0880-38B9-4793-BC9E-9BB344772ADF}">
  <ds:schemaRefs>
    <ds:schemaRef ds:uri="http://schemas.microsoft.com/sharepoint/events"/>
  </ds:schemaRefs>
</ds:datastoreItem>
</file>

<file path=customXml/itemProps2.xml><?xml version="1.0" encoding="utf-8"?>
<ds:datastoreItem xmlns:ds="http://schemas.openxmlformats.org/officeDocument/2006/customXml" ds:itemID="{E623DCFA-41B3-42F9-9BE5-5F8C0AD5E9D9}">
  <ds:schemaRefs>
    <ds:schemaRef ds:uri="http://schemas.microsoft.com/sharepoint/v3/contenttype/forms"/>
  </ds:schemaRefs>
</ds:datastoreItem>
</file>

<file path=customXml/itemProps3.xml><?xml version="1.0" encoding="utf-8"?>
<ds:datastoreItem xmlns:ds="http://schemas.openxmlformats.org/officeDocument/2006/customXml" ds:itemID="{89EC88A2-FAD6-451C-AE48-F5792E8678C7}">
  <ds:schemaRefs>
    <ds:schemaRef ds:uri="http://schemas.microsoft.com/sharepoint/v4"/>
    <ds:schemaRef ds:uri="c9a6443a-bb68-4415-a731-4ac92760fab2"/>
    <ds:schemaRef ds:uri="http://schemas.microsoft.com/office/2006/metadata/properties"/>
    <ds:schemaRef ds:uri="http://www.w3.org/XML/1998/namespace"/>
    <ds:schemaRef ds:uri="http://schemas.microsoft.com/sharepoint/v3"/>
    <ds:schemaRef ds:uri="d62bb15f-7652-4608-94d9-40e755b82d78"/>
    <ds:schemaRef ds:uri="http://purl.org/dc/dcmitype/"/>
    <ds:schemaRef ds:uri="3b546297-9e44-4c7b-a36a-bd07e2b52e4d"/>
    <ds:schemaRef ds:uri="17372194-ebfb-4a77-a5d3-61f8e76d8560"/>
    <ds:schemaRef ds:uri="http://purl.org/dc/elements/1.1/"/>
    <ds:schemaRef ds:uri="http://schemas.microsoft.com/office/2006/documentManagement/types"/>
    <ds:schemaRef ds:uri="cffbc4b9-9789-4e9a-b368-9011e715bbc4"/>
    <ds:schemaRef ds:uri="http://schemas.openxmlformats.org/package/2006/metadata/core-properties"/>
    <ds:schemaRef ds:uri="http://schemas.microsoft.com/office/infopath/2007/PartnerControls"/>
    <ds:schemaRef ds:uri="c4393777-8c0e-478e-8984-02caf03afe96"/>
    <ds:schemaRef ds:uri="http://purl.org/dc/terms/"/>
    <ds:schemaRef ds:uri="232aeefb-2fd5-409c-8fee-876ffc4369a5"/>
  </ds:schemaRefs>
</ds:datastoreItem>
</file>

<file path=customXml/itemProps4.xml><?xml version="1.0" encoding="utf-8"?>
<ds:datastoreItem xmlns:ds="http://schemas.openxmlformats.org/officeDocument/2006/customXml" ds:itemID="{BF608C5E-E4AE-49A4-ADF3-E43CF0A5230D}">
  <ds:schemaRefs>
    <ds:schemaRef ds:uri="office.server.policy"/>
  </ds:schemaRefs>
</ds:datastoreItem>
</file>

<file path=customXml/itemProps5.xml><?xml version="1.0" encoding="utf-8"?>
<ds:datastoreItem xmlns:ds="http://schemas.openxmlformats.org/officeDocument/2006/customXml" ds:itemID="{A5DBAAA8-7DC4-44C6-B5DD-1A89E5092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fbc4b9-9789-4e9a-b368-9011e715bbc4"/>
    <ds:schemaRef ds:uri="17372194-ebfb-4a77-a5d3-61f8e76d8560"/>
    <ds:schemaRef ds:uri="d62bb15f-7652-4608-94d9-40e755b82d78"/>
    <ds:schemaRef ds:uri="c4393777-8c0e-478e-8984-02caf03afe96"/>
    <ds:schemaRef ds:uri="c9a6443a-bb68-4415-a731-4ac92760fab2"/>
    <ds:schemaRef ds:uri="http://schemas.microsoft.com/sharepoint/v4"/>
    <ds:schemaRef ds:uri="3b546297-9e44-4c7b-a36a-bd07e2b52e4d"/>
    <ds:schemaRef ds:uri="232aeefb-2fd5-409c-8fee-876ffc4369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A6A12EE-A46B-4740-A262-AFA5D6845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2632</Words>
  <Characters>16536</Characters>
  <Application>Microsoft Office Word</Application>
  <DocSecurity>0</DocSecurity>
  <Lines>472</Lines>
  <Paragraphs>269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emily.yang@swedavia.se</dc:creator>
  <cp:keywords>D 2012-008433</cp:keywords>
  <cp:lastModifiedBy>Emily Yang</cp:lastModifiedBy>
  <cp:revision>4</cp:revision>
  <dcterms:created xsi:type="dcterms:W3CDTF">2017-11-17T15:26:00Z</dcterms:created>
  <dcterms:modified xsi:type="dcterms:W3CDTF">2018-10-30T12:11:00Z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0x010100BA8726D7C12B644794AF10B33AF79A7301005A98FA8CE6E9284CBF434B22F53C5591</vt:lpwstr>
  </property>
  <property fmtid="{D5CDD505-2E9C-101B-9397-08002B2CF9AE}" pid="3" name="TaxKeyword">
    <vt:lpwstr>3983;#D 2012-008433|b8991cf0-71cc-494e-a709-ae605feae9f1</vt:lpwstr>
  </property>
  <property fmtid="{D5CDD505-2E9C-101B-9397-08002B2CF9AE}" pid="4" name="Enhet LS">
    <vt:lpwstr>1;#Gemensamt|48e5489e-8bec-4f0e-9d7e-416e459da730</vt:lpwstr>
  </property>
  <property fmtid="{D5CDD505-2E9C-101B-9397-08002B2CF9AE}" pid="5" name="Process LS">
    <vt:lpwstr>50;#Infrastrukturprocessen|2db80831-128c-4762-92e3-44f67e2cfb16;#410;#Genomföra förändring|2ceb84fd-5863-4b1c-83dc-f551488463d8</vt:lpwstr>
  </property>
  <property fmtid="{D5CDD505-2E9C-101B-9397-08002B2CF9AE}" pid="6" name="Ledningssystem">
    <vt:lpwstr>53;#Miljöledning|a0fa7409-6899-48d5-b2d5-73e8394d262d;#324;#Energiledning|e322a146-f1b6-46f9-b25b-30c44ec3e5c6</vt:lpwstr>
  </property>
  <property fmtid="{D5CDD505-2E9C-101B-9397-08002B2CF9AE}" pid="7" name="Organisation">
    <vt:lpwstr>336;#Strategi ＆ Hållbarhet|b6d1776f-a983-4fa8-a360-e6f066187184;#182;#Miljö|5b79f691-1605-4479-82b7-e694c8b8577b</vt:lpwstr>
  </property>
  <property fmtid="{D5CDD505-2E9C-101B-9397-08002B2CF9AE}" pid="8" name="Systemrubrik">
    <vt:lpwstr>195;#1. Policy ＆ Riktlinjer|af0a346e-d4de-4081-b70f-e9908e5f237f</vt:lpwstr>
  </property>
  <property fmtid="{D5CDD505-2E9C-101B-9397-08002B2CF9AE}" pid="9" name="_dlc_DocIdItemGuid">
    <vt:lpwstr>765ff5f6-3db7-46c0-82f1-b02cea9432b5</vt:lpwstr>
  </property>
  <property fmtid="{D5CDD505-2E9C-101B-9397-08002B2CF9AE}" pid="10" name="Prodok_saved">
    <vt:lpwstr>yes</vt:lpwstr>
  </property>
  <property fmtid="{D5CDD505-2E9C-101B-9397-08002B2CF9AE}" pid="11" name="EK_Varna_Ändring_Sidhuvud">
    <vt:lpwstr>ja</vt:lpwstr>
  </property>
  <property fmtid="{D5CDD505-2E9C-101B-9397-08002B2CF9AE}" pid="12" name="EK_Varna_Ändring_Rubrik">
    <vt:lpwstr>ja</vt:lpwstr>
  </property>
  <property fmtid="{D5CDD505-2E9C-101B-9397-08002B2CF9AE}" pid="13" name="AM avsnitt">
    <vt:lpwstr/>
  </property>
  <property fmtid="{D5CDD505-2E9C-101B-9397-08002B2CF9AE}" pid="14" name="WorkflowChangePath">
    <vt:lpwstr>966d62bb-b1f4-4684-a5aa-1aa1b9c52e1e,3;</vt:lpwstr>
  </property>
  <property fmtid="{D5CDD505-2E9C-101B-9397-08002B2CF9AE}" pid="15" name="URL">
    <vt:lpwstr/>
  </property>
  <property fmtid="{D5CDD505-2E9C-101B-9397-08002B2CF9AE}" pid="16" name="AM Kapitel">
    <vt:lpwstr/>
  </property>
</Properties>
</file>