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CD96B" w14:textId="118A44A0" w:rsidR="000C50FB" w:rsidRDefault="005F2CC5" w:rsidP="00112AD4">
      <w:pPr>
        <w:pStyle w:val="Rubrik"/>
      </w:pPr>
      <w:proofErr w:type="spellStart"/>
      <w:r>
        <w:t>Swedavias</w:t>
      </w:r>
      <w:proofErr w:type="spellEnd"/>
      <w:r>
        <w:t xml:space="preserve"> syn på trafikutvecklingen de kommande 15 åren </w:t>
      </w:r>
    </w:p>
    <w:p w14:paraId="2A3FAEF8" w14:textId="06867F4D" w:rsidR="00112AD4" w:rsidRPr="00EC2E44" w:rsidRDefault="00112AD4" w:rsidP="00112AD4">
      <w:pPr>
        <w:rPr>
          <w:b/>
          <w:bCs/>
        </w:rPr>
      </w:pPr>
      <w:r w:rsidRPr="00EC2E44">
        <w:rPr>
          <w:b/>
          <w:bCs/>
        </w:rPr>
        <w:t>Bakgrund</w:t>
      </w:r>
      <w:r w:rsidR="00994F10">
        <w:rPr>
          <w:b/>
          <w:bCs/>
        </w:rPr>
        <w:t xml:space="preserve"> och sammanfattning</w:t>
      </w:r>
    </w:p>
    <w:p w14:paraId="357D603D" w14:textId="66F93080" w:rsidR="00C74F35" w:rsidRDefault="00C74F35" w:rsidP="00112AD4">
      <w:r>
        <w:t xml:space="preserve">Swedavia har under pandemin inte </w:t>
      </w:r>
      <w:r w:rsidR="00183BDA">
        <w:t>publicerat</w:t>
      </w:r>
      <w:r>
        <w:t xml:space="preserve"> någon uppdatering av den senaste långtidsprognosen, som publicerades under 2019. Orsaken är de stora osäkerheter som pandemin förde med sig i kombination med större strukturella förändringar av flygmarknaden som följt i pandemins spår. </w:t>
      </w:r>
      <w:r w:rsidR="003766C2">
        <w:t>O</w:t>
      </w:r>
      <w:r w:rsidR="009D1947">
        <w:t>mvärlds</w:t>
      </w:r>
      <w:r>
        <w:t>läget</w:t>
      </w:r>
      <w:r w:rsidR="009D1947">
        <w:t xml:space="preserve"> samt läget</w:t>
      </w:r>
      <w:r>
        <w:t xml:space="preserve"> i flygbranschen medför </w:t>
      </w:r>
      <w:r w:rsidR="003766C2">
        <w:t xml:space="preserve">fortsatt </w:t>
      </w:r>
      <w:r>
        <w:t>stora osäkerheter avseende flygtrafikens utveckling</w:t>
      </w:r>
      <w:r w:rsidR="003766C2">
        <w:t>. Trots det</w:t>
      </w:r>
      <w:r>
        <w:t xml:space="preserve"> bedömer vi nu att läget efter pandemin har stabiliserats så pass mycket att det är relevant att </w:t>
      </w:r>
      <w:r w:rsidR="005F2CC5">
        <w:t xml:space="preserve">åter </w:t>
      </w:r>
      <w:r w:rsidR="00ED7DD6">
        <w:t>redovisa</w:t>
      </w:r>
      <w:r>
        <w:t xml:space="preserve"> </w:t>
      </w:r>
      <w:r w:rsidR="005F2CC5">
        <w:t xml:space="preserve">vår syn på trafikutvecklingen på längre sikt. </w:t>
      </w:r>
    </w:p>
    <w:p w14:paraId="5D72CE6C" w14:textId="1CC83304" w:rsidR="00EC2E44" w:rsidRDefault="00E3706F" w:rsidP="00112AD4">
      <w:r>
        <w:t xml:space="preserve">I tidigare </w:t>
      </w:r>
      <w:r w:rsidR="00C74F35">
        <w:t xml:space="preserve">långtidsprognoser har </w:t>
      </w:r>
      <w:r w:rsidR="00B231B8">
        <w:t xml:space="preserve">vi </w:t>
      </w:r>
      <w:r w:rsidR="00C74F35">
        <w:t xml:space="preserve">haft en utblick mot 2050. </w:t>
      </w:r>
      <w:r w:rsidR="005F2CC5">
        <w:t>Efter pandemin har vi kontinuerligt arbetat med omvärldsbevakning och scenarioanalys för att bilda oss en uppfattning om den framtida utveckling</w:t>
      </w:r>
      <w:r w:rsidR="007A37E4">
        <w:t>en</w:t>
      </w:r>
      <w:r w:rsidR="005F2CC5">
        <w:t xml:space="preserve">. </w:t>
      </w:r>
      <w:r w:rsidR="00C74F35">
        <w:t>I de</w:t>
      </w:r>
      <w:r w:rsidR="005F2CC5">
        <w:t>tta arbete</w:t>
      </w:r>
      <w:r w:rsidR="00C74F35">
        <w:t xml:space="preserve"> har vi en </w:t>
      </w:r>
      <w:r w:rsidR="005F2CC5">
        <w:t>tidshorisont på 15 år</w:t>
      </w:r>
      <w:r w:rsidR="00C74F35">
        <w:t xml:space="preserve">. Vi bedömer att </w:t>
      </w:r>
      <w:r w:rsidR="00EC2E44">
        <w:t xml:space="preserve">denna tidshorisont i nuvarande situation är </w:t>
      </w:r>
      <w:r w:rsidR="005F2CC5">
        <w:t xml:space="preserve">rimlig </w:t>
      </w:r>
      <w:r w:rsidR="00ED7DD6">
        <w:t>för</w:t>
      </w:r>
      <w:r w:rsidR="00EC2E44">
        <w:t xml:space="preserve"> att göra antaganden som sedan kan omsättas i en trafikprognos.</w:t>
      </w:r>
      <w:r w:rsidR="00994F10">
        <w:t xml:space="preserve"> Vi </w:t>
      </w:r>
      <w:r w:rsidR="005F2CC5">
        <w:t xml:space="preserve">redovisar </w:t>
      </w:r>
      <w:r w:rsidR="00994F10">
        <w:t xml:space="preserve">endast trafikutvecklingen avseende antal passagerare och </w:t>
      </w:r>
      <w:r w:rsidR="005F2CC5">
        <w:t>bara</w:t>
      </w:r>
      <w:r w:rsidR="00994F10">
        <w:t xml:space="preserve"> på aggregerad nivå</w:t>
      </w:r>
      <w:r w:rsidR="005F2CC5">
        <w:t xml:space="preserve"> för hela Swedavia.</w:t>
      </w:r>
      <w:r w:rsidR="00994F10">
        <w:t xml:space="preserve"> </w:t>
      </w:r>
    </w:p>
    <w:p w14:paraId="12FA1C6E" w14:textId="6D925B49" w:rsidR="00EC2E44" w:rsidRDefault="00994F10" w:rsidP="00112AD4">
      <w:r>
        <w:t xml:space="preserve">Under det senaste året har </w:t>
      </w:r>
      <w:r w:rsidR="00EC2E44">
        <w:t>kvalitativa studier, baserat på AI analys och värderingsforskning</w:t>
      </w:r>
      <w:r w:rsidR="00ED7DD6">
        <w:t>,</w:t>
      </w:r>
      <w:r>
        <w:t xml:space="preserve"> genomförts för att undersöka utsikterna för trafikutvecklingen. </w:t>
      </w:r>
      <w:r w:rsidR="005F2CC5">
        <w:t xml:space="preserve">Resultatet av dessa studier beskrivs vidare nedan. </w:t>
      </w:r>
      <w:r>
        <w:t xml:space="preserve">Vi har även genomfört </w:t>
      </w:r>
      <w:r w:rsidR="00EC2E44">
        <w:t>en mer traditionell prognos där justeringar gjorts utifrån förändringar i korrelationen mellan olika makroekonomiska parametrar.</w:t>
      </w:r>
      <w:r>
        <w:t xml:space="preserve"> </w:t>
      </w:r>
    </w:p>
    <w:p w14:paraId="36432560" w14:textId="053888C2" w:rsidR="00994F10" w:rsidRDefault="00994F10" w:rsidP="00112AD4">
      <w:r>
        <w:t xml:space="preserve">Slutsatserna av detta arbete är att flygresandet från </w:t>
      </w:r>
      <w:proofErr w:type="spellStart"/>
      <w:r>
        <w:t>Swedavias</w:t>
      </w:r>
      <w:proofErr w:type="spellEnd"/>
      <w:r>
        <w:t xml:space="preserve"> flygplatser kommer att fortsätta att växa under </w:t>
      </w:r>
      <w:r w:rsidR="005F2CC5">
        <w:t>de kommande 15 åren</w:t>
      </w:r>
      <w:r>
        <w:t xml:space="preserve">. Tillväxten drivs av människors behov av att mötas, ett behov som inte kommer att minska, utan snarare öka över tid. Tillväxten består </w:t>
      </w:r>
      <w:r w:rsidRPr="00422F33">
        <w:t xml:space="preserve">främst av ett ökat privatresande utrikes, medan trenden med </w:t>
      </w:r>
      <w:r w:rsidR="009D1947" w:rsidRPr="00422F33">
        <w:t>ett förändrat</w:t>
      </w:r>
      <w:r w:rsidRPr="00422F33">
        <w:t xml:space="preserve"> tjänsteresande kommer att bestå. Inrikesresandet kommer under perioden att ha en svag utveckling</w:t>
      </w:r>
      <w:r w:rsidR="00B40C23">
        <w:t xml:space="preserve">. Flera faktorer spelar in. </w:t>
      </w:r>
      <w:r w:rsidR="0081122B">
        <w:t>B</w:t>
      </w:r>
      <w:r w:rsidR="00EA02EB">
        <w:t xml:space="preserve">ehovet av resor över dagen </w:t>
      </w:r>
      <w:r w:rsidR="0081122B">
        <w:t xml:space="preserve">minskas </w:t>
      </w:r>
      <w:r w:rsidR="00EA02EB">
        <w:t>då fler möten hålls digitalt.</w:t>
      </w:r>
      <w:r w:rsidR="00B40C23">
        <w:t xml:space="preserve"> Trots möjlighet att köpa SAF</w:t>
      </w:r>
      <w:r w:rsidR="00904388">
        <w:t xml:space="preserve"> </w:t>
      </w:r>
      <w:r w:rsidR="00904388" w:rsidRPr="00E62015">
        <w:t>(</w:t>
      </w:r>
      <w:r w:rsidR="00E62015" w:rsidRPr="00E62015">
        <w:t>hållbart flygbränsle)</w:t>
      </w:r>
      <w:r w:rsidR="00E62015">
        <w:rPr>
          <w:b/>
          <w:bCs/>
        </w:rPr>
        <w:t xml:space="preserve"> </w:t>
      </w:r>
      <w:r w:rsidR="00B40C23">
        <w:t>exkluderar resepolicys i flera företag, myndigheter och organisationer flyg som transportmedel vilket även det påverkar inrikestrafiken</w:t>
      </w:r>
      <w:r>
        <w:t>.</w:t>
      </w:r>
      <w:r w:rsidR="000070C8">
        <w:t xml:space="preserve"> Även de konkurrensnackdelar som den svenska flygskatten medför i form av högre så kallad visit </w:t>
      </w:r>
      <w:proofErr w:type="spellStart"/>
      <w:r w:rsidR="000070C8">
        <w:t>cost</w:t>
      </w:r>
      <w:proofErr w:type="spellEnd"/>
      <w:r w:rsidR="000070C8">
        <w:t xml:space="preserve"> för flygbolagen påverkar flygtrafiken negativt. </w:t>
      </w:r>
    </w:p>
    <w:p w14:paraId="2AA809AA" w14:textId="642527B2" w:rsidR="00994F10" w:rsidRDefault="00C11EBD" w:rsidP="00112AD4">
      <w:r>
        <w:t>Sammantaget bedömer vi att trafikutvecklingen på total nivå kommer att öka med i genomsnitt 2</w:t>
      </w:r>
      <w:r w:rsidR="00343F02">
        <w:t xml:space="preserve"> procent</w:t>
      </w:r>
      <w:r>
        <w:t xml:space="preserve"> per år. I tidigare prognoser har denna trafikutveckling legat på i genomsnitt 4</w:t>
      </w:r>
      <w:r w:rsidR="00343F02">
        <w:t xml:space="preserve"> procent</w:t>
      </w:r>
      <w:r>
        <w:t xml:space="preserve"> per år. Orsaken till att </w:t>
      </w:r>
      <w:r w:rsidR="005A7989">
        <w:t xml:space="preserve">tillväxten </w:t>
      </w:r>
      <w:r>
        <w:t xml:space="preserve">bedöms bli </w:t>
      </w:r>
      <w:r w:rsidR="005A7989">
        <w:t>lägre</w:t>
      </w:r>
      <w:r>
        <w:t xml:space="preserve"> </w:t>
      </w:r>
      <w:r w:rsidR="007A37E4">
        <w:t xml:space="preserve">är </w:t>
      </w:r>
      <w:r w:rsidR="00ED7DD6">
        <w:t>framför allt</w:t>
      </w:r>
      <w:r>
        <w:t xml:space="preserve"> att flygbranschen under denna period är mitt uppe i en klimatomställning</w:t>
      </w:r>
      <w:r w:rsidR="009D1947">
        <w:t>.</w:t>
      </w:r>
      <w:r>
        <w:t xml:space="preserve"> Denna klimatomställning kommer att medföra ökade kostnader </w:t>
      </w:r>
      <w:r w:rsidR="007A37E4">
        <w:t>och sannolikt högre biljettpriser</w:t>
      </w:r>
      <w:r>
        <w:t xml:space="preserve">, vilket kommer att dämpa efterfrågan under perioden. </w:t>
      </w:r>
      <w:r w:rsidR="007A37E4">
        <w:t>Sammantaget kommer d</w:t>
      </w:r>
      <w:r>
        <w:t xml:space="preserve">et underliggande behovet att resa med flyg </w:t>
      </w:r>
      <w:r w:rsidR="007A37E4">
        <w:t>att</w:t>
      </w:r>
      <w:r>
        <w:t xml:space="preserve"> öka.</w:t>
      </w:r>
    </w:p>
    <w:p w14:paraId="302059A5" w14:textId="641BE39C" w:rsidR="00C11EBD" w:rsidRDefault="00C11EBD">
      <w:r>
        <w:br w:type="page"/>
      </w:r>
    </w:p>
    <w:p w14:paraId="1CF7BB41" w14:textId="3C2EC644" w:rsidR="00C11EBD" w:rsidRPr="00010DE6" w:rsidRDefault="00C11EBD" w:rsidP="00112AD4">
      <w:pPr>
        <w:rPr>
          <w:b/>
          <w:bCs/>
        </w:rPr>
      </w:pPr>
      <w:r w:rsidRPr="00010DE6">
        <w:rPr>
          <w:b/>
          <w:bCs/>
        </w:rPr>
        <w:lastRenderedPageBreak/>
        <w:t>Kvalitativa studier avseende framtidens resande</w:t>
      </w:r>
    </w:p>
    <w:p w14:paraId="52E46762" w14:textId="738602FF" w:rsidR="00C11EBD" w:rsidRDefault="00C11EBD" w:rsidP="00C11EBD">
      <w:pPr>
        <w:spacing w:after="0" w:line="240" w:lineRule="auto"/>
      </w:pPr>
      <w:r>
        <w:t xml:space="preserve">Swedavia har under det senaste året låtit genomföra kvalitativa studier med hjälp av AI teknik och värderingsforskning för att bedöma utsikterna för trafikutvecklingen över tid. </w:t>
      </w:r>
      <w:r w:rsidR="00010DE6">
        <w:t>Studierna har nyttjat olika metodiker, men slutsatserna är påfallande samstämmiga oavsett metodik.</w:t>
      </w:r>
    </w:p>
    <w:p w14:paraId="78D28BEC" w14:textId="77777777" w:rsidR="00010DE6" w:rsidRDefault="00010DE6" w:rsidP="00C11EBD">
      <w:pPr>
        <w:spacing w:after="0" w:line="240" w:lineRule="auto"/>
      </w:pPr>
    </w:p>
    <w:p w14:paraId="5C17DF3B" w14:textId="1A097B79" w:rsidR="00C11EBD" w:rsidRPr="00A13A5A" w:rsidRDefault="00C11EBD" w:rsidP="00C11EBD">
      <w:pPr>
        <w:spacing w:after="0" w:line="240" w:lineRule="auto"/>
        <w:rPr>
          <w:u w:val="single"/>
        </w:rPr>
      </w:pPr>
      <w:r w:rsidRPr="00A13A5A">
        <w:rPr>
          <w:u w:val="single"/>
        </w:rPr>
        <w:t xml:space="preserve">Slutsatserna av dessa studier är att: </w:t>
      </w:r>
    </w:p>
    <w:p w14:paraId="7CA21070" w14:textId="77777777" w:rsidR="00C11EBD" w:rsidRDefault="00C11EBD" w:rsidP="00C11EBD">
      <w:pPr>
        <w:spacing w:after="0" w:line="240" w:lineRule="auto"/>
      </w:pPr>
    </w:p>
    <w:p w14:paraId="7EE71DFF" w14:textId="11F83FE9" w:rsidR="00C11EBD" w:rsidRDefault="00C11EBD" w:rsidP="00C11EBD">
      <w:pPr>
        <w:spacing w:after="0" w:line="240" w:lineRule="auto"/>
        <w:rPr>
          <w:rFonts w:eastAsia="Times New Roman"/>
        </w:rPr>
      </w:pPr>
      <w:r>
        <w:rPr>
          <w:rFonts w:eastAsia="Times New Roman"/>
        </w:rPr>
        <w:t>Det vi idag kallar för upplevelsekonsumtion kommer att bli allt viktigare</w:t>
      </w:r>
      <w:r w:rsidR="00557C09">
        <w:rPr>
          <w:rFonts w:eastAsia="Times New Roman"/>
        </w:rPr>
        <w:t xml:space="preserve"> där resandet är nyckeln. </w:t>
      </w:r>
      <w:r>
        <w:rPr>
          <w:rFonts w:eastAsia="Times New Roman"/>
        </w:rPr>
        <w:t>Att träffas fysiskt kommer inte att kunna ersättas av digitala möten i den omfattning som många bedömare gör gällande. Digitala möten kommer främst att ersätta enklare fysiska möten och medför framför</w:t>
      </w:r>
      <w:r w:rsidR="00010DE6">
        <w:rPr>
          <w:rFonts w:eastAsia="Times New Roman"/>
        </w:rPr>
        <w:t xml:space="preserve"> </w:t>
      </w:r>
      <w:r>
        <w:rPr>
          <w:rFonts w:eastAsia="Times New Roman"/>
        </w:rPr>
        <w:t xml:space="preserve">allt en lägre trafikutveckling på inrikes sidan. </w:t>
      </w:r>
    </w:p>
    <w:p w14:paraId="4D6FB256" w14:textId="77777777" w:rsidR="00010DE6" w:rsidRDefault="00010DE6" w:rsidP="00C11EBD">
      <w:pPr>
        <w:spacing w:after="0" w:line="240" w:lineRule="auto"/>
        <w:rPr>
          <w:rFonts w:eastAsia="Times New Roman"/>
        </w:rPr>
      </w:pPr>
    </w:p>
    <w:p w14:paraId="5D71184C" w14:textId="6E5E882A" w:rsidR="00C11EBD" w:rsidRDefault="00C11EBD" w:rsidP="00C11EBD">
      <w:pPr>
        <w:spacing w:after="0" w:line="240" w:lineRule="auto"/>
        <w:rPr>
          <w:rFonts w:eastAsia="Times New Roman"/>
        </w:rPr>
      </w:pPr>
      <w:r>
        <w:rPr>
          <w:rFonts w:eastAsia="Times New Roman"/>
        </w:rPr>
        <w:t>Förståelsen för ensamhetens negativa konsekvenser för hälsan växer. Närvaron i den fysiska platsen och det som kallas närvarokapital kommer fortsatt att vara viktigt. Framtidens generationer kommer att vilja flyga lika mycket eller till och med ännu mer. Flygresandet kommer att öka, speciellt semesterresandet</w:t>
      </w:r>
      <w:r w:rsidR="004039ED">
        <w:rPr>
          <w:rFonts w:eastAsia="Times New Roman"/>
        </w:rPr>
        <w:t xml:space="preserve"> och </w:t>
      </w:r>
      <w:r w:rsidR="002D5E70">
        <w:rPr>
          <w:rFonts w:eastAsia="Times New Roman"/>
        </w:rPr>
        <w:t>besök av släkt och vänner.</w:t>
      </w:r>
      <w:r w:rsidR="00F45C56">
        <w:rPr>
          <w:rFonts w:eastAsia="Times New Roman"/>
        </w:rPr>
        <w:t xml:space="preserve"> Ett ökat välstånd </w:t>
      </w:r>
      <w:r w:rsidR="00D15771">
        <w:rPr>
          <w:rFonts w:eastAsia="Times New Roman"/>
        </w:rPr>
        <w:t>på global nivå kommer även driva efterfrågan på utrikesresor.</w:t>
      </w:r>
      <w:r>
        <w:rPr>
          <w:rFonts w:eastAsia="Times New Roman"/>
        </w:rPr>
        <w:t xml:space="preserve"> </w:t>
      </w:r>
      <w:r w:rsidR="002D5E70">
        <w:rPr>
          <w:rFonts w:eastAsia="Times New Roman"/>
        </w:rPr>
        <w:t>D</w:t>
      </w:r>
      <w:r>
        <w:rPr>
          <w:rFonts w:eastAsia="Times New Roman"/>
        </w:rPr>
        <w:t xml:space="preserve">äremot kommer antagligen </w:t>
      </w:r>
      <w:r w:rsidR="00EA136A">
        <w:rPr>
          <w:rFonts w:eastAsia="Times New Roman"/>
        </w:rPr>
        <w:t>affärsresandet att ändra karaktär</w:t>
      </w:r>
      <w:r>
        <w:rPr>
          <w:rFonts w:eastAsia="Times New Roman"/>
        </w:rPr>
        <w:t xml:space="preserve">. </w:t>
      </w:r>
    </w:p>
    <w:p w14:paraId="036BE70A" w14:textId="77777777" w:rsidR="00F479FC" w:rsidRDefault="00F479FC" w:rsidP="00C11EBD">
      <w:pPr>
        <w:spacing w:after="0" w:line="240" w:lineRule="auto"/>
        <w:rPr>
          <w:rFonts w:eastAsia="Times New Roman"/>
        </w:rPr>
      </w:pPr>
    </w:p>
    <w:p w14:paraId="0E80B6BE" w14:textId="0D0848B1" w:rsidR="00C11EBD" w:rsidRDefault="00C11EBD" w:rsidP="00010DE6">
      <w:pPr>
        <w:spacing w:after="0" w:line="240" w:lineRule="auto"/>
        <w:rPr>
          <w:rFonts w:eastAsia="Times New Roman"/>
        </w:rPr>
      </w:pPr>
      <w:r>
        <w:rPr>
          <w:rFonts w:eastAsia="Times New Roman"/>
        </w:rPr>
        <w:t>Flygets klimatpåverkan förväntas minska dramatiskt. En stark teknologisk utveckling och omställning kommer helt omdana de flygplan</w:t>
      </w:r>
      <w:r w:rsidR="002E6EDF">
        <w:rPr>
          <w:rFonts w:eastAsia="Times New Roman"/>
        </w:rPr>
        <w:t xml:space="preserve"> och infrastruktur på flygplatser</w:t>
      </w:r>
      <w:r w:rsidR="009D1947">
        <w:rPr>
          <w:rFonts w:eastAsia="Times New Roman"/>
        </w:rPr>
        <w:t>. Enligt nuvarande färdplan ska flyget i Sverige vara fossilfritt år 2045</w:t>
      </w:r>
      <w:r>
        <w:rPr>
          <w:rFonts w:eastAsia="Times New Roman"/>
        </w:rPr>
        <w:t xml:space="preserve">. De ekonomiska och politiska drivkrafterna bakom en sådan förändring </w:t>
      </w:r>
      <w:r w:rsidR="009D1947">
        <w:rPr>
          <w:rFonts w:eastAsia="Times New Roman"/>
        </w:rPr>
        <w:t xml:space="preserve">är </w:t>
      </w:r>
      <w:r>
        <w:rPr>
          <w:rFonts w:eastAsia="Times New Roman"/>
        </w:rPr>
        <w:t>mycket stora.</w:t>
      </w:r>
      <w:r w:rsidR="00010DE6">
        <w:rPr>
          <w:rFonts w:eastAsia="Times New Roman"/>
        </w:rPr>
        <w:t xml:space="preserve"> </w:t>
      </w:r>
      <w:r>
        <w:rPr>
          <w:rFonts w:eastAsia="Times New Roman"/>
        </w:rPr>
        <w:t>Sverige</w:t>
      </w:r>
      <w:r>
        <w:rPr>
          <w:rFonts w:eastAsia="Times New Roman"/>
          <w:b/>
          <w:bCs/>
        </w:rPr>
        <w:t xml:space="preserve"> </w:t>
      </w:r>
      <w:r>
        <w:rPr>
          <w:rFonts w:eastAsia="Times New Roman"/>
        </w:rPr>
        <w:t>kommer ha en viktig roll i en alltmer multipolär värld. Att ha goda flygförbindelser blir centralt</w:t>
      </w:r>
      <w:r w:rsidR="009D1947">
        <w:rPr>
          <w:rFonts w:eastAsia="Times New Roman"/>
        </w:rPr>
        <w:t xml:space="preserve">, speciellt eftersom Sverige är ett </w:t>
      </w:r>
      <w:proofErr w:type="gramStart"/>
      <w:r w:rsidR="00FE66CA">
        <w:rPr>
          <w:rFonts w:eastAsia="Times New Roman"/>
        </w:rPr>
        <w:t>exportberoende</w:t>
      </w:r>
      <w:r w:rsidR="00107ABD">
        <w:rPr>
          <w:rFonts w:eastAsia="Times New Roman"/>
        </w:rPr>
        <w:t xml:space="preserve"> </w:t>
      </w:r>
      <w:r w:rsidR="00FE66CA">
        <w:rPr>
          <w:rFonts w:eastAsia="Times New Roman"/>
        </w:rPr>
        <w:t>land</w:t>
      </w:r>
      <w:proofErr w:type="gramEnd"/>
      <w:r w:rsidR="009D1947">
        <w:rPr>
          <w:rFonts w:eastAsia="Times New Roman"/>
        </w:rPr>
        <w:t xml:space="preserve"> med en geografisk </w:t>
      </w:r>
      <w:r w:rsidR="00311FB3">
        <w:rPr>
          <w:rFonts w:eastAsia="Times New Roman"/>
        </w:rPr>
        <w:t xml:space="preserve">utformning och position </w:t>
      </w:r>
      <w:r w:rsidR="009D1947">
        <w:rPr>
          <w:rFonts w:eastAsia="Times New Roman"/>
        </w:rPr>
        <w:t>som gör flyget helt nödvändigt.</w:t>
      </w:r>
    </w:p>
    <w:p w14:paraId="2586C7A1" w14:textId="0A016930" w:rsidR="00010DE6" w:rsidRDefault="00010DE6" w:rsidP="00112AD4"/>
    <w:p w14:paraId="732CFC46" w14:textId="31B044C1" w:rsidR="00010DE6" w:rsidRDefault="00010DE6" w:rsidP="00010DE6">
      <w:pPr>
        <w:jc w:val="center"/>
      </w:pPr>
      <w:r w:rsidRPr="00010DE6">
        <w:rPr>
          <w:rFonts w:ascii="Helvetica" w:eastAsia="DengXian" w:hAnsi="Helvetica" w:cs="Helvetica"/>
          <w:noProof/>
          <w:color w:val="464646"/>
          <w:spacing w:val="3"/>
          <w:sz w:val="24"/>
          <w:szCs w:val="24"/>
        </w:rPr>
        <w:drawing>
          <wp:inline distT="0" distB="0" distL="0" distR="0" wp14:anchorId="7FDEFFEE" wp14:editId="00C20861">
            <wp:extent cx="4460284" cy="3359150"/>
            <wp:effectExtent l="0" t="0" r="0" b="0"/>
            <wp:docPr id="1" name="Bildobjekt 1" descr="d9819664-0bfc-4c2c-8d85-3257efafd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9819664-0bfc-4c2c-8d85-3257efafd2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1371" cy="3367500"/>
                    </a:xfrm>
                    <a:prstGeom prst="rect">
                      <a:avLst/>
                    </a:prstGeom>
                    <a:noFill/>
                    <a:ln>
                      <a:noFill/>
                    </a:ln>
                  </pic:spPr>
                </pic:pic>
              </a:graphicData>
            </a:graphic>
          </wp:inline>
        </w:drawing>
      </w:r>
    </w:p>
    <w:p w14:paraId="524A5BD5" w14:textId="379A05F3" w:rsidR="00010DE6" w:rsidRPr="00010DE6" w:rsidRDefault="00010DE6" w:rsidP="00010DE6">
      <w:pPr>
        <w:jc w:val="center"/>
        <w:rPr>
          <w:i/>
          <w:iCs/>
          <w:sz w:val="16"/>
          <w:szCs w:val="16"/>
        </w:rPr>
      </w:pPr>
      <w:r w:rsidRPr="00010DE6">
        <w:rPr>
          <w:i/>
          <w:iCs/>
          <w:sz w:val="16"/>
          <w:szCs w:val="16"/>
        </w:rPr>
        <w:t>AI genererad bild som beskriver framtidens flygplats utifrån framtidsstudier</w:t>
      </w:r>
    </w:p>
    <w:p w14:paraId="2C36D83E" w14:textId="73DC2A56" w:rsidR="00010DE6" w:rsidRPr="00E25896" w:rsidRDefault="005A7989" w:rsidP="00112AD4">
      <w:pPr>
        <w:rPr>
          <w:b/>
          <w:bCs/>
        </w:rPr>
      </w:pPr>
      <w:r>
        <w:rPr>
          <w:b/>
          <w:bCs/>
        </w:rPr>
        <w:lastRenderedPageBreak/>
        <w:t>Vår syn på trafikutvecklingen den kommande 15 åren</w:t>
      </w:r>
    </w:p>
    <w:p w14:paraId="2F4F4F55" w14:textId="4F4B8BA4" w:rsidR="00E25896" w:rsidRPr="00E25896" w:rsidRDefault="00E25896" w:rsidP="00112AD4">
      <w:pPr>
        <w:rPr>
          <w:b/>
          <w:bCs/>
          <w:i/>
          <w:iCs/>
        </w:rPr>
      </w:pPr>
      <w:r w:rsidRPr="00E25896">
        <w:rPr>
          <w:b/>
          <w:bCs/>
          <w:i/>
          <w:iCs/>
        </w:rPr>
        <w:t>Metodik</w:t>
      </w:r>
    </w:p>
    <w:p w14:paraId="4315E8E1" w14:textId="0FFF0961" w:rsidR="00E25896" w:rsidRDefault="00E25896" w:rsidP="00E25896">
      <w:r w:rsidRPr="00E25896">
        <w:t xml:space="preserve">För perioden </w:t>
      </w:r>
      <w:r w:rsidR="002845C4" w:rsidRPr="00E25896">
        <w:t>2011–2019</w:t>
      </w:r>
      <w:r w:rsidRPr="00E25896">
        <w:t xml:space="preserve"> har regressionsanalyser genomförts mot Konjunkturinstitutets BNP-rapporter</w:t>
      </w:r>
      <w:r>
        <w:t xml:space="preserve">. </w:t>
      </w:r>
    </w:p>
    <w:p w14:paraId="4CEC2E8F" w14:textId="0C449D4A" w:rsidR="00E25896" w:rsidRPr="00E25896" w:rsidRDefault="00E25896" w:rsidP="00E25896">
      <w:r w:rsidRPr="00E25896">
        <w:t xml:space="preserve">För summan av inrikestrafiken var korrelationen 0,55 och för varje MSEK i BNP tillkom 0,6 </w:t>
      </w:r>
      <w:r w:rsidR="002845C4" w:rsidRPr="00E25896">
        <w:t>inrikes resenärer</w:t>
      </w:r>
      <w:r w:rsidRPr="00E25896">
        <w:t xml:space="preserve"> enligt analysen, </w:t>
      </w:r>
      <w:r w:rsidR="007A37E4">
        <w:t>vilket innebär</w:t>
      </w:r>
      <w:r w:rsidRPr="00E25896">
        <w:t xml:space="preserve"> att antalet </w:t>
      </w:r>
      <w:r w:rsidR="002845C4" w:rsidRPr="00E25896">
        <w:t>inrikes resenärer</w:t>
      </w:r>
      <w:r w:rsidRPr="00E25896">
        <w:t xml:space="preserve"> bör växa med </w:t>
      </w:r>
      <w:r w:rsidR="002845C4" w:rsidRPr="00E25896">
        <w:t>1,2–1,7</w:t>
      </w:r>
      <w:r w:rsidR="00F07984">
        <w:t xml:space="preserve"> procent</w:t>
      </w:r>
      <w:r w:rsidRPr="00E25896">
        <w:t xml:space="preserve"> </w:t>
      </w:r>
      <w:r w:rsidR="002845C4">
        <w:t>p</w:t>
      </w:r>
      <w:r w:rsidRPr="00E25896">
        <w:t>er år enligt Konjunkturinstitutets BNP-prognos</w:t>
      </w:r>
      <w:r w:rsidR="00E84291">
        <w:t>.</w:t>
      </w:r>
    </w:p>
    <w:p w14:paraId="23B432DE" w14:textId="1B5C6CEE" w:rsidR="00E25896" w:rsidRPr="00E25896" w:rsidRDefault="00E25896" w:rsidP="00E25896">
      <w:r w:rsidRPr="00E25896">
        <w:t>För summan av utrikestrafiken var korrelationen 0,96</w:t>
      </w:r>
      <w:r w:rsidR="009D1947">
        <w:t xml:space="preserve">. </w:t>
      </w:r>
      <w:r w:rsidRPr="00E25896">
        <w:t>Tillväxten var under perioden 8,1 utrikespassagerare per MSEK i BNP</w:t>
      </w:r>
      <w:r w:rsidR="00A2582F">
        <w:t>, vilket skulle g</w:t>
      </w:r>
      <w:r w:rsidRPr="00E25896">
        <w:t>e en total tillväxt om ca 4</w:t>
      </w:r>
      <w:r w:rsidR="00F07984">
        <w:t xml:space="preserve"> procent</w:t>
      </w:r>
      <w:r w:rsidRPr="00E25896">
        <w:t xml:space="preserve"> per år</w:t>
      </w:r>
      <w:r w:rsidR="00A2582F">
        <w:t>.</w:t>
      </w:r>
    </w:p>
    <w:p w14:paraId="531655C7" w14:textId="188473FE" w:rsidR="00E25896" w:rsidRPr="00E25896" w:rsidRDefault="00E25896" w:rsidP="00E25896">
      <w:r w:rsidRPr="00E25896">
        <w:t xml:space="preserve">I långtidsprognosen från 2019 användes befolkningsutveckling för </w:t>
      </w:r>
      <w:r w:rsidR="002845C4" w:rsidRPr="00E25896">
        <w:t>inrikes utvecklingen</w:t>
      </w:r>
      <w:r w:rsidR="00A2582F">
        <w:t>.</w:t>
      </w:r>
      <w:r w:rsidRPr="00E25896">
        <w:t xml:space="preserve"> </w:t>
      </w:r>
      <w:r w:rsidR="00A2582F">
        <w:t>I</w:t>
      </w:r>
      <w:r w:rsidRPr="00E25896">
        <w:t xml:space="preserve"> nya analyser inklusive 2019 framkom att korrelationen var låg</w:t>
      </w:r>
      <w:r w:rsidR="00A2582F">
        <w:t>. D</w:t>
      </w:r>
      <w:r w:rsidRPr="00E25896">
        <w:t xml:space="preserve">essutom antas befolkningen i Norrbotten minska över tid enligt SCB vilket inte är i linje med ekonomiska tillväxten i </w:t>
      </w:r>
      <w:r w:rsidR="005D36EB">
        <w:t xml:space="preserve">exempelvis </w:t>
      </w:r>
      <w:r w:rsidRPr="00E25896">
        <w:t>Kiruna och Luleå</w:t>
      </w:r>
      <w:r w:rsidR="00D04EF2">
        <w:t xml:space="preserve"> </w:t>
      </w:r>
      <w:r w:rsidR="00516194">
        <w:t>med pågående industrisatsningar</w:t>
      </w:r>
      <w:r w:rsidR="00A2582F">
        <w:t>.</w:t>
      </w:r>
    </w:p>
    <w:p w14:paraId="7466D762" w14:textId="66564D72" w:rsidR="00E25896" w:rsidRDefault="00E25896" w:rsidP="00E25896">
      <w:r w:rsidRPr="00E25896">
        <w:t>I långtidsprognosen från 2019 dämpades tillväxten av beräknade faktorer baserade på oljepris, priser på EU ETS</w:t>
      </w:r>
      <w:r w:rsidR="00516194">
        <w:t xml:space="preserve"> (EU:s handelssystem med utsläppsrätter</w:t>
      </w:r>
      <w:r w:rsidR="00516194" w:rsidRPr="00CA2147">
        <w:t>)</w:t>
      </w:r>
      <w:r w:rsidRPr="00CA2147">
        <w:t>, SAF</w:t>
      </w:r>
      <w:r w:rsidRPr="00E25896">
        <w:t xml:space="preserve"> och dess implementering enligt Flygets färdplan</w:t>
      </w:r>
      <w:r w:rsidR="005A7989">
        <w:t>.</w:t>
      </w:r>
      <w:r w:rsidR="00177893">
        <w:t xml:space="preserve"> </w:t>
      </w:r>
      <w:r w:rsidRPr="00E25896">
        <w:t xml:space="preserve">I denna omgång har </w:t>
      </w:r>
      <w:r w:rsidR="00A2582F">
        <w:t xml:space="preserve">inte djuplodande studier </w:t>
      </w:r>
      <w:r w:rsidRPr="00E25896">
        <w:t>genomförts</w:t>
      </w:r>
      <w:r w:rsidR="00224692">
        <w:t>.</w:t>
      </w:r>
      <w:r w:rsidRPr="00E25896">
        <w:t xml:space="preserve"> </w:t>
      </w:r>
      <w:r w:rsidR="00224692">
        <w:t>D</w:t>
      </w:r>
      <w:r w:rsidR="00177893">
        <w:t>äremot</w:t>
      </w:r>
      <w:r w:rsidR="00177893" w:rsidRPr="00E25896">
        <w:t xml:space="preserve"> </w:t>
      </w:r>
      <w:r w:rsidRPr="00E25896">
        <w:t xml:space="preserve">har tillväxten dämpats för att beakta </w:t>
      </w:r>
      <w:r w:rsidR="005D36EB">
        <w:t>kostnaderna förknippade med flygets klimatomställning enligt nu gällande Färdplan</w:t>
      </w:r>
      <w:r w:rsidR="00224692">
        <w:t xml:space="preserve">. </w:t>
      </w:r>
      <w:r w:rsidR="00CA2147">
        <w:t xml:space="preserve">Dessa kostnader förmodas leda till högre </w:t>
      </w:r>
      <w:r w:rsidR="00177893">
        <w:t>biljettpriser</w:t>
      </w:r>
      <w:r w:rsidR="00CA2147">
        <w:t xml:space="preserve"> och därmed dämpad efterfrågan</w:t>
      </w:r>
      <w:r>
        <w:t>.</w:t>
      </w:r>
    </w:p>
    <w:p w14:paraId="5C6E8F0A" w14:textId="6DE5CAED" w:rsidR="00A2582F" w:rsidRDefault="00A2582F" w:rsidP="00E25896">
      <w:r>
        <w:t xml:space="preserve">Utifrån denna metodik har följande </w:t>
      </w:r>
      <w:r w:rsidR="005A7989">
        <w:t>trafikutveckling uppskattats</w:t>
      </w:r>
      <w:r>
        <w:t>.</w:t>
      </w:r>
    </w:p>
    <w:p w14:paraId="3EFAF002" w14:textId="5A47435F" w:rsidR="00E25896" w:rsidRDefault="005A7989" w:rsidP="00E25896">
      <w:pPr>
        <w:rPr>
          <w:b/>
          <w:bCs/>
          <w:i/>
          <w:iCs/>
        </w:rPr>
      </w:pPr>
      <w:r>
        <w:rPr>
          <w:b/>
          <w:bCs/>
          <w:i/>
          <w:iCs/>
        </w:rPr>
        <w:t>Trafikutveckling</w:t>
      </w:r>
    </w:p>
    <w:p w14:paraId="5A447487" w14:textId="67485679" w:rsidR="00E25896" w:rsidRPr="00E25896" w:rsidRDefault="00F0762E" w:rsidP="00E25896">
      <w:pPr>
        <w:rPr>
          <w:b/>
          <w:bCs/>
          <w:i/>
          <w:iCs/>
        </w:rPr>
      </w:pPr>
      <w:r>
        <w:rPr>
          <w:b/>
          <w:bCs/>
          <w:i/>
          <w:iCs/>
          <w:noProof/>
        </w:rPr>
        <w:drawing>
          <wp:inline distT="0" distB="0" distL="0" distR="0" wp14:anchorId="63A78BBC" wp14:editId="5A075B59">
            <wp:extent cx="5289550" cy="2025650"/>
            <wp:effectExtent l="0" t="0" r="635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9550" cy="2025650"/>
                    </a:xfrm>
                    <a:prstGeom prst="rect">
                      <a:avLst/>
                    </a:prstGeom>
                    <a:noFill/>
                    <a:ln>
                      <a:noFill/>
                    </a:ln>
                  </pic:spPr>
                </pic:pic>
              </a:graphicData>
            </a:graphic>
          </wp:inline>
        </w:drawing>
      </w:r>
    </w:p>
    <w:p w14:paraId="39164C5B" w14:textId="1D752731" w:rsidR="00F0762E" w:rsidRPr="00F0762E" w:rsidRDefault="00F0762E" w:rsidP="00F0762E">
      <w:r w:rsidRPr="00F0762E">
        <w:t xml:space="preserve">Tillväxten </w:t>
      </w:r>
      <w:r w:rsidR="002845C4" w:rsidRPr="00F0762E">
        <w:t>202</w:t>
      </w:r>
      <w:r w:rsidR="00764619">
        <w:t>5</w:t>
      </w:r>
      <w:r w:rsidR="002845C4" w:rsidRPr="00F0762E">
        <w:t>–2039</w:t>
      </w:r>
      <w:r w:rsidRPr="00F0762E">
        <w:t xml:space="preserve"> blir drygt 2</w:t>
      </w:r>
      <w:r w:rsidR="006C17D9">
        <w:t xml:space="preserve"> procent</w:t>
      </w:r>
      <w:r w:rsidRPr="00F0762E">
        <w:t xml:space="preserve"> per år i snitt att jämför</w:t>
      </w:r>
      <w:r w:rsidR="001A1888">
        <w:t>a</w:t>
      </w:r>
      <w:r w:rsidRPr="00F0762E">
        <w:t xml:space="preserve"> med</w:t>
      </w:r>
      <w:r w:rsidR="001A1888">
        <w:t xml:space="preserve"> tidigare</w:t>
      </w:r>
      <w:r w:rsidRPr="00F0762E">
        <w:t xml:space="preserve"> perioder</w:t>
      </w:r>
      <w:r w:rsidR="001A1888">
        <w:t xml:space="preserve"> </w:t>
      </w:r>
      <w:r w:rsidR="002845C4" w:rsidRPr="00F0762E">
        <w:t>2002–2019</w:t>
      </w:r>
      <w:r w:rsidR="001A1888">
        <w:t xml:space="preserve"> </w:t>
      </w:r>
      <w:r w:rsidRPr="00F0762E">
        <w:t>då de</w:t>
      </w:r>
      <w:r w:rsidR="000F5013">
        <w:t>t</w:t>
      </w:r>
      <w:r w:rsidRPr="00F0762E">
        <w:t xml:space="preserve"> varit drygt 4</w:t>
      </w:r>
      <w:r w:rsidR="001A1888">
        <w:t xml:space="preserve"> procent</w:t>
      </w:r>
      <w:r w:rsidRPr="00F0762E">
        <w:t xml:space="preserve"> per år</w:t>
      </w:r>
      <w:r>
        <w:t>. Trafikvolymen beräknas enligt huvudprognosen att vara tillbaka på samma nivå som innan pandemin kring 2026.</w:t>
      </w:r>
    </w:p>
    <w:p w14:paraId="6686228F" w14:textId="3A9A090F" w:rsidR="00F0762E" w:rsidRDefault="00F0762E">
      <w:r>
        <w:br w:type="page"/>
      </w:r>
    </w:p>
    <w:p w14:paraId="425A5CB7" w14:textId="6A4B925A" w:rsidR="00112AD4" w:rsidRDefault="00F0762E" w:rsidP="00112AD4">
      <w:r>
        <w:rPr>
          <w:noProof/>
        </w:rPr>
        <w:lastRenderedPageBreak/>
        <w:drawing>
          <wp:inline distT="0" distB="0" distL="0" distR="0" wp14:anchorId="5B52A94A" wp14:editId="25C74FC2">
            <wp:extent cx="5289550" cy="1993900"/>
            <wp:effectExtent l="0" t="0" r="6350" b="635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9550" cy="1993900"/>
                    </a:xfrm>
                    <a:prstGeom prst="rect">
                      <a:avLst/>
                    </a:prstGeom>
                    <a:noFill/>
                    <a:ln>
                      <a:noFill/>
                    </a:ln>
                  </pic:spPr>
                </pic:pic>
              </a:graphicData>
            </a:graphic>
          </wp:inline>
        </w:drawing>
      </w:r>
    </w:p>
    <w:p w14:paraId="52845ABE" w14:textId="4902F279" w:rsidR="00F0762E" w:rsidRDefault="00F0762E" w:rsidP="00112AD4">
      <w:r>
        <w:t>Inrikestrafiken bedöms under perioden ha en svag utveckling</w:t>
      </w:r>
      <w:r w:rsidR="00216D10">
        <w:t xml:space="preserve"> </w:t>
      </w:r>
      <w:r w:rsidR="00DE2DCA">
        <w:t xml:space="preserve">på </w:t>
      </w:r>
      <w:r w:rsidR="00216D10">
        <w:t>i genomsnitt strax över 1</w:t>
      </w:r>
      <w:r w:rsidR="009E2138">
        <w:t xml:space="preserve"> procent</w:t>
      </w:r>
      <w:r w:rsidR="00216D10">
        <w:t xml:space="preserve"> per år. Inte ens i det höga </w:t>
      </w:r>
      <w:r w:rsidR="002845C4">
        <w:t>prognosscenariot</w:t>
      </w:r>
      <w:r w:rsidR="00216D10">
        <w:t xml:space="preserve"> är trafikvolymen för inrikestrafiken tillbaka på samma nivåer som innan pandemin under perioden fram till 2039.</w:t>
      </w:r>
    </w:p>
    <w:p w14:paraId="16B71333" w14:textId="6F46A54D" w:rsidR="00216D10" w:rsidRDefault="00216D10" w:rsidP="00112AD4">
      <w:r>
        <w:rPr>
          <w:noProof/>
        </w:rPr>
        <w:drawing>
          <wp:inline distT="0" distB="0" distL="0" distR="0" wp14:anchorId="79FF5284" wp14:editId="314A1E66">
            <wp:extent cx="5283200" cy="196215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3200" cy="1962150"/>
                    </a:xfrm>
                    <a:prstGeom prst="rect">
                      <a:avLst/>
                    </a:prstGeom>
                    <a:noFill/>
                    <a:ln>
                      <a:noFill/>
                    </a:ln>
                  </pic:spPr>
                </pic:pic>
              </a:graphicData>
            </a:graphic>
          </wp:inline>
        </w:drawing>
      </w:r>
    </w:p>
    <w:p w14:paraId="310540C3" w14:textId="3A0E7B76" w:rsidR="00FE3869" w:rsidRDefault="00216D10" w:rsidP="00976057">
      <w:r>
        <w:t>Utrikestrafiken bedöms däremot återhämta sig snabbare, med en genomsnittlig tillväxt på nära 2,5</w:t>
      </w:r>
      <w:r w:rsidR="009E2138">
        <w:t xml:space="preserve"> procent</w:t>
      </w:r>
      <w:r>
        <w:t xml:space="preserve"> per år. Utrikestrafiken bedöms vara tillbaka på samma nivå som innan pandemin redan 2025 enligt huvudprognosen.</w:t>
      </w:r>
    </w:p>
    <w:sectPr w:rsidR="00FE3869" w:rsidSect="008C2C7F">
      <w:headerReference w:type="default" r:id="rId17"/>
      <w:footerReference w:type="default" r:id="rId18"/>
      <w:headerReference w:type="first" r:id="rId19"/>
      <w:footerReference w:type="first" r:id="rId20"/>
      <w:pgSz w:w="11906" w:h="16838"/>
      <w:pgMar w:top="3119" w:right="1191" w:bottom="1418" w:left="2381" w:header="1162"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71EA6" w14:textId="77777777" w:rsidR="000D0085" w:rsidRDefault="000D0085" w:rsidP="00ED6C6F">
      <w:pPr>
        <w:spacing w:after="0" w:line="240" w:lineRule="auto"/>
      </w:pPr>
      <w:r>
        <w:separator/>
      </w:r>
    </w:p>
  </w:endnote>
  <w:endnote w:type="continuationSeparator" w:id="0">
    <w:p w14:paraId="04AB74BA" w14:textId="77777777" w:rsidR="000D0085" w:rsidRDefault="000D0085" w:rsidP="00ED6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91B9E" w14:textId="77777777" w:rsidR="005E3A87" w:rsidRPr="005E3A87" w:rsidRDefault="005E3A87">
    <w:pPr>
      <w:pStyle w:val="Sidfot"/>
      <w:rPr>
        <w:sz w:val="6"/>
      </w:rPr>
    </w:pPr>
  </w:p>
  <w:tbl>
    <w:tblPr>
      <w:tblStyle w:val="Tabellrutnt"/>
      <w:tblW w:w="8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42"/>
      <w:gridCol w:w="2128"/>
      <w:gridCol w:w="2960"/>
      <w:gridCol w:w="1093"/>
    </w:tblGrid>
    <w:tr w:rsidR="002D6039" w:rsidRPr="0061288C" w14:paraId="1A8A9982" w14:textId="77777777" w:rsidTr="00584F41">
      <w:trPr>
        <w:trHeight w:hRule="exact" w:val="85"/>
      </w:trPr>
      <w:tc>
        <w:tcPr>
          <w:tcW w:w="8323" w:type="dxa"/>
          <w:gridSpan w:val="4"/>
          <w:tcBorders>
            <w:top w:val="single" w:sz="4" w:space="0" w:color="auto"/>
          </w:tcBorders>
        </w:tcPr>
        <w:p w14:paraId="29757808" w14:textId="77777777" w:rsidR="002D6039" w:rsidRDefault="002D6039" w:rsidP="005E3A87">
          <w:pPr>
            <w:pStyle w:val="Sidfot"/>
          </w:pPr>
        </w:p>
      </w:tc>
    </w:tr>
    <w:tr w:rsidR="00D96B31" w:rsidRPr="0061288C" w14:paraId="4D9989F0" w14:textId="77777777" w:rsidTr="00B841CA">
      <w:trPr>
        <w:trHeight w:val="85"/>
      </w:trPr>
      <w:tc>
        <w:tcPr>
          <w:tcW w:w="2142" w:type="dxa"/>
        </w:tcPr>
        <w:p w14:paraId="522FD875" w14:textId="77777777" w:rsidR="00D96B31" w:rsidRDefault="00B841CA" w:rsidP="005E3A87">
          <w:pPr>
            <w:pStyle w:val="Sidfot"/>
          </w:pPr>
          <w:r>
            <w:t>Swedavia AB</w:t>
          </w:r>
        </w:p>
      </w:tc>
      <w:tc>
        <w:tcPr>
          <w:tcW w:w="2128" w:type="dxa"/>
        </w:tcPr>
        <w:p w14:paraId="108FDE3E" w14:textId="77777777" w:rsidR="00D96B31" w:rsidRDefault="00B841CA" w:rsidP="005E3A87">
          <w:pPr>
            <w:pStyle w:val="Sidfot"/>
          </w:pPr>
          <w:r>
            <w:t>190 45 Stockholm-Arlanda</w:t>
          </w:r>
        </w:p>
      </w:tc>
      <w:tc>
        <w:tcPr>
          <w:tcW w:w="2960" w:type="dxa"/>
        </w:tcPr>
        <w:p w14:paraId="7A4DACEA" w14:textId="77777777" w:rsidR="00D96B31" w:rsidRDefault="00B841CA" w:rsidP="005E3A87">
          <w:pPr>
            <w:pStyle w:val="Sidfot"/>
          </w:pPr>
          <w:r w:rsidRPr="00B841CA">
            <w:t xml:space="preserve">Tel: </w:t>
          </w:r>
          <w:r w:rsidR="00B11F2E">
            <w:t>010 109 00 00</w:t>
          </w:r>
        </w:p>
      </w:tc>
      <w:tc>
        <w:tcPr>
          <w:tcW w:w="1093" w:type="dxa"/>
        </w:tcPr>
        <w:p w14:paraId="10EF7649" w14:textId="77777777" w:rsidR="00D96B31" w:rsidRDefault="00B841CA" w:rsidP="00B841CA">
          <w:pPr>
            <w:pStyle w:val="Sidfot"/>
            <w:jc w:val="right"/>
          </w:pPr>
          <w:r>
            <w:t>Sid</w:t>
          </w:r>
          <w:r w:rsidR="001B00CA">
            <w:t>a</w:t>
          </w:r>
          <w:r w:rsidR="008D0460">
            <w:t xml:space="preserve"> </w:t>
          </w:r>
          <w:r w:rsidR="008D0460">
            <w:fldChar w:fldCharType="begin"/>
          </w:r>
          <w:r w:rsidR="008D0460">
            <w:instrText xml:space="preserve"> PAGE  \* Arabic  \* MERGEFORMAT </w:instrText>
          </w:r>
          <w:r w:rsidR="008D0460">
            <w:fldChar w:fldCharType="separate"/>
          </w:r>
          <w:r w:rsidR="005544F3">
            <w:rPr>
              <w:noProof/>
            </w:rPr>
            <w:t>3</w:t>
          </w:r>
          <w:r w:rsidR="008D0460">
            <w:fldChar w:fldCharType="end"/>
          </w:r>
          <w:r w:rsidR="008D0460">
            <w:t xml:space="preserve"> </w:t>
          </w:r>
          <w:r w:rsidR="008D0460" w:rsidRPr="008D0460">
            <w:t>(</w:t>
          </w:r>
          <w:r w:rsidR="0024776C">
            <w:fldChar w:fldCharType="begin"/>
          </w:r>
          <w:r w:rsidR="0024776C">
            <w:instrText xml:space="preserve"> NUMPAGES  \* Arabic  \* MERGEFORMAT </w:instrText>
          </w:r>
          <w:r w:rsidR="0024776C">
            <w:fldChar w:fldCharType="separate"/>
          </w:r>
          <w:r w:rsidR="005544F3">
            <w:rPr>
              <w:noProof/>
            </w:rPr>
            <w:t>3</w:t>
          </w:r>
          <w:r w:rsidR="0024776C">
            <w:rPr>
              <w:noProof/>
            </w:rPr>
            <w:fldChar w:fldCharType="end"/>
          </w:r>
          <w:r w:rsidR="008D0460" w:rsidRPr="008D0460">
            <w:t>)</w:t>
          </w:r>
          <w:r w:rsidR="008D0460">
            <w:t xml:space="preserve">  </w:t>
          </w:r>
        </w:p>
      </w:tc>
    </w:tr>
    <w:tr w:rsidR="00B841CA" w:rsidRPr="0024776C" w14:paraId="049A462A" w14:textId="77777777" w:rsidTr="00B841CA">
      <w:trPr>
        <w:trHeight w:val="85"/>
      </w:trPr>
      <w:tc>
        <w:tcPr>
          <w:tcW w:w="2142" w:type="dxa"/>
        </w:tcPr>
        <w:p w14:paraId="164D979A" w14:textId="3003F387" w:rsidR="00B841CA" w:rsidRDefault="00B841CA" w:rsidP="005E3A87">
          <w:pPr>
            <w:pStyle w:val="Sidfot"/>
          </w:pPr>
        </w:p>
      </w:tc>
      <w:tc>
        <w:tcPr>
          <w:tcW w:w="2128" w:type="dxa"/>
        </w:tcPr>
        <w:p w14:paraId="39BDB980" w14:textId="6D29FC03" w:rsidR="00B841CA" w:rsidRDefault="00B841CA" w:rsidP="005E3A87">
          <w:pPr>
            <w:pStyle w:val="Sidfot"/>
          </w:pPr>
          <w:r w:rsidRPr="00B841CA">
            <w:t>Org</w:t>
          </w:r>
          <w:r w:rsidR="008868AA">
            <w:t>.</w:t>
          </w:r>
          <w:r w:rsidRPr="00B841CA">
            <w:t xml:space="preserve"> nr: </w:t>
          </w:r>
          <w:r w:rsidR="002845C4" w:rsidRPr="00B841CA">
            <w:t>556797–0818</w:t>
          </w:r>
        </w:p>
      </w:tc>
      <w:tc>
        <w:tcPr>
          <w:tcW w:w="2960" w:type="dxa"/>
        </w:tcPr>
        <w:p w14:paraId="3E823313" w14:textId="77777777" w:rsidR="00B841CA" w:rsidRPr="00124EE7" w:rsidRDefault="00124EE7" w:rsidP="005E3A87">
          <w:pPr>
            <w:pStyle w:val="Sidfot"/>
            <w:rPr>
              <w:lang w:val="en-US"/>
            </w:rPr>
          </w:pPr>
          <w:r w:rsidRPr="00124EE7">
            <w:rPr>
              <w:lang w:val="en-US"/>
            </w:rPr>
            <w:t>E-post: info@swedavia.s</w:t>
          </w:r>
          <w:r>
            <w:rPr>
              <w:lang w:val="en-US"/>
            </w:rPr>
            <w:t>e</w:t>
          </w:r>
        </w:p>
      </w:tc>
      <w:tc>
        <w:tcPr>
          <w:tcW w:w="1093" w:type="dxa"/>
        </w:tcPr>
        <w:p w14:paraId="23EE35FF" w14:textId="77777777" w:rsidR="00B841CA" w:rsidRPr="00124EE7" w:rsidRDefault="00B841CA" w:rsidP="00B841CA">
          <w:pPr>
            <w:pStyle w:val="Sidfot"/>
            <w:jc w:val="right"/>
            <w:rPr>
              <w:lang w:val="en-US"/>
            </w:rPr>
          </w:pPr>
        </w:p>
      </w:tc>
    </w:tr>
    <w:tr w:rsidR="00B841CA" w:rsidRPr="00124EE7" w14:paraId="1AA98F8B" w14:textId="77777777" w:rsidTr="00B841CA">
      <w:trPr>
        <w:trHeight w:val="85"/>
      </w:trPr>
      <w:tc>
        <w:tcPr>
          <w:tcW w:w="2142" w:type="dxa"/>
        </w:tcPr>
        <w:p w14:paraId="2D827A86" w14:textId="2D525FDD" w:rsidR="00B841CA" w:rsidRPr="009D1947" w:rsidRDefault="00B841CA" w:rsidP="005E3A87">
          <w:pPr>
            <w:pStyle w:val="Sidfot"/>
            <w:rPr>
              <w:lang w:val="en-US"/>
            </w:rPr>
          </w:pPr>
        </w:p>
      </w:tc>
      <w:tc>
        <w:tcPr>
          <w:tcW w:w="2128" w:type="dxa"/>
        </w:tcPr>
        <w:p w14:paraId="01A3222D" w14:textId="77777777" w:rsidR="00B841CA" w:rsidRDefault="00124EE7" w:rsidP="005E3A87">
          <w:pPr>
            <w:pStyle w:val="Sidfot"/>
          </w:pPr>
          <w:r>
            <w:t>Styrelses säte: Sigtuna kommun</w:t>
          </w:r>
        </w:p>
      </w:tc>
      <w:tc>
        <w:tcPr>
          <w:tcW w:w="2960" w:type="dxa"/>
        </w:tcPr>
        <w:p w14:paraId="6A62D45D" w14:textId="77777777" w:rsidR="00B841CA" w:rsidRPr="00B841CA" w:rsidRDefault="00124EE7" w:rsidP="005E3A87">
          <w:pPr>
            <w:pStyle w:val="Sidfot"/>
            <w:rPr>
              <w:lang w:val="de-DE"/>
            </w:rPr>
          </w:pPr>
          <w:r>
            <w:rPr>
              <w:lang w:val="de-DE"/>
            </w:rPr>
            <w:t>swedavia.se</w:t>
          </w:r>
        </w:p>
      </w:tc>
      <w:tc>
        <w:tcPr>
          <w:tcW w:w="1093" w:type="dxa"/>
        </w:tcPr>
        <w:p w14:paraId="6C79E094" w14:textId="77777777" w:rsidR="00B841CA" w:rsidRPr="00B841CA" w:rsidRDefault="00B841CA" w:rsidP="00B841CA">
          <w:pPr>
            <w:pStyle w:val="Sidfot"/>
            <w:jc w:val="right"/>
            <w:rPr>
              <w:lang w:val="de-DE"/>
            </w:rPr>
          </w:pPr>
        </w:p>
      </w:tc>
    </w:tr>
  </w:tbl>
  <w:p w14:paraId="75F4920C" w14:textId="77777777" w:rsidR="00ED6C6F" w:rsidRPr="00445EC1" w:rsidRDefault="00D658DD">
    <w:pPr>
      <w:pStyle w:val="Sidfot"/>
      <w:rPr>
        <w:sz w:val="6"/>
        <w:szCs w:val="6"/>
        <w:lang w:val="de-DE"/>
      </w:rPr>
    </w:pPr>
    <w:r>
      <w:rPr>
        <w:noProof/>
        <w:lang w:eastAsia="sv-SE"/>
      </w:rPr>
      <mc:AlternateContent>
        <mc:Choice Requires="wps">
          <w:drawing>
            <wp:anchor distT="0" distB="0" distL="114300" distR="114300" simplePos="0" relativeHeight="251656192" behindDoc="0" locked="1" layoutInCell="1" allowOverlap="1" wp14:anchorId="22ADF303" wp14:editId="065073B7">
              <wp:simplePos x="0" y="0"/>
              <wp:positionH relativeFrom="column">
                <wp:posOffset>-1360805</wp:posOffset>
              </wp:positionH>
              <wp:positionV relativeFrom="page">
                <wp:posOffset>9382760</wp:posOffset>
              </wp:positionV>
              <wp:extent cx="273600" cy="1058400"/>
              <wp:effectExtent l="0" t="0" r="0" b="0"/>
              <wp:wrapNone/>
              <wp:docPr id="7" name="Textruta 7"/>
              <wp:cNvGraphicFramePr/>
              <a:graphic xmlns:a="http://schemas.openxmlformats.org/drawingml/2006/main">
                <a:graphicData uri="http://schemas.microsoft.com/office/word/2010/wordprocessingShape">
                  <wps:wsp>
                    <wps:cNvSpPr txBox="1"/>
                    <wps:spPr>
                      <a:xfrm>
                        <a:off x="0" y="0"/>
                        <a:ext cx="273600" cy="1058400"/>
                      </a:xfrm>
                      <a:prstGeom prst="rect">
                        <a:avLst/>
                      </a:prstGeom>
                      <a:noFill/>
                      <a:ln w="6350">
                        <a:noFill/>
                      </a:ln>
                    </wps:spPr>
                    <wps:txbx>
                      <w:txbxContent>
                        <w:p w14:paraId="2B24B6E3" w14:textId="77777777" w:rsidR="00D658DD" w:rsidRPr="00445EC1" w:rsidRDefault="00D658DD" w:rsidP="00D658DD">
                          <w:pPr>
                            <w:pStyle w:val="TemplateID"/>
                          </w:pPr>
                          <w:r w:rsidRPr="00445EC1">
                            <w:t>Mall:</w:t>
                          </w:r>
                          <w:r w:rsidR="00A83F0B">
                            <w:t xml:space="preserve"> </w:t>
                          </w:r>
                          <w:r w:rsidR="00B11F2E">
                            <w:t xml:space="preserve"> </w:t>
                          </w:r>
                          <w:sdt>
                            <w:sdtPr>
                              <w:alias w:val="Mall-ID"/>
                              <w:tag w:val="Mall_x002d_ID"/>
                              <w:id w:val="564228927"/>
                              <w:placeholder>
                                <w:docPart w:val="6E21D8A91814494B88970459934917EB"/>
                              </w:placeholder>
                              <w:dataBinding w:prefixMappings="xmlns:ns0='http://schemas.microsoft.com/office/2006/metadata/properties' xmlns:ns1='http://www.w3.org/2001/XMLSchema-instance' xmlns:ns2='http://schemas.microsoft.com/office/infopath/2007/PartnerControls' xmlns:ns3='f409d4a6-3497-49fc-95c7-c33b8ac76439' xmlns:ns4='00b27bb4-cc18-4e29-9ad1-00cf34d52aeb' " w:xpath="/ns0:properties[1]/documentManagement[1]/ns4:Mall_x002d_ID[1]" w:storeItemID="{B56D0594-BEB5-4FD2-B6C1-F4D3ED5DCC8D}"/>
                              <w:text/>
                            </w:sdtPr>
                            <w:sdtEndPr/>
                            <w:sdtContent>
                              <w:r w:rsidR="00B11F2E">
                                <w:t>M-023 (</w:t>
                              </w:r>
                              <w:proofErr w:type="gramStart"/>
                              <w:r w:rsidR="00B11F2E">
                                <w:t>210129</w:t>
                              </w:r>
                              <w:proofErr w:type="gramEnd"/>
                              <w:r w:rsidR="00B11F2E">
                                <w:t>)</w:t>
                              </w:r>
                            </w:sdtContent>
                          </w:sdt>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DF303" id="_x0000_t202" coordsize="21600,21600" o:spt="202" path="m,l,21600r21600,l21600,xe">
              <v:stroke joinstyle="miter"/>
              <v:path gradientshapeok="t" o:connecttype="rect"/>
            </v:shapetype>
            <v:shape id="Textruta 7" o:spid="_x0000_s1026" type="#_x0000_t202" style="position:absolute;margin-left:-107.15pt;margin-top:738.8pt;width:21.55pt;height:83.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1/GAIAAC8EAAAOAAAAZHJzL2Uyb0RvYy54bWysU8lu2zAQvRfoPxC815IdL4lgOXATuChg&#10;JAGcImeaIi0BFIclaUvu13dIyQvSnoJcRkO+0SzvDef3ba3IQVhXgc7pcJBSIjSHotK7nP56XX27&#10;pcR5pgumQIucHoWj94uvX+aNycQISlCFsASTaJc1Jqel9yZLEsdLUTM3ACM0ghJszTwe7S4pLGsw&#10;e62SUZpOkwZsYSxw4RzePnYgXcT8Ugrun6V0whOVU+zNR2uj3QabLOYs21lmyor3bbAPdFGzSmPR&#10;c6pH5hnZ2+qfVHXFLTiQfsChTkDKios4A04zTN9NsymZEXEWJMeZM03u89Lyp8PGvFji2+/QooCB&#10;kMa4zOFlmKeVtg5f7JQgjhQez7SJ1hOOl6PZzTRFhCM0TCe3YzxgmuTyt7HO/xBQk+Dk1KIskS12&#10;WDvfhZ5CQjENq0qpKI3SpMnp9GaSxh/OCCZXGmtceg2eb7dtP8AWiiPOZaGT3Bm+qrD4mjn/wixq&#10;jA3j3vpnNFIBFoHeo6QE++d/9yE+p8GOZvh7g2uTU/d7z6ygRP3UqMvdcDxGyMfDeDIb4cFeI9tr&#10;RO/rB8DNHOIjMTy6Id6rkyst1G+44ctQGCGmOTaXU39yH3y3zPhCuFguYxBulmF+rTeGh9SB0cDu&#10;a/vGrOkl8CjeE5wWjGXvlOhiOy2Wew+yijIFjjtie+pxK6PQ/QsKa399jlGXd774CwAA//8DAFBL&#10;AwQUAAYACAAAACEAg3NcYOIAAAAPAQAADwAAAGRycy9kb3ducmV2LnhtbEyPwU6DQBCG7ya+w2ZM&#10;vNEFJGCQpTGm6sF4aG1Mj1t2BFJ2lrDbgm/veNLjzPfnn2+q9WIHccHJ944UJKsYBFLjTE+tgv3H&#10;c3QPwgdNRg+OUME3eljX11eVLo2baYuXXWgFl5AvtYIuhLGU0jcdWu1XbkRi9uUmqwOPUyvNpGcu&#10;t4NM4ziXVvfEFzo94lOHzWl3tgq2yZt/N4ewJz9vlhdz2HzS60mp25vl8QFEwCX8heFXn9WhZqej&#10;O5PxYlAQpUl2x1kmWVHkIDgTJUWSgjjyLs+YyrqS//+ofwAAAP//AwBQSwECLQAUAAYACAAAACEA&#10;toM4kv4AAADhAQAAEwAAAAAAAAAAAAAAAAAAAAAAW0NvbnRlbnRfVHlwZXNdLnhtbFBLAQItABQA&#10;BgAIAAAAIQA4/SH/1gAAAJQBAAALAAAAAAAAAAAAAAAAAC8BAABfcmVscy8ucmVsc1BLAQItABQA&#10;BgAIAAAAIQCBis1/GAIAAC8EAAAOAAAAAAAAAAAAAAAAAC4CAABkcnMvZTJvRG9jLnhtbFBLAQIt&#10;ABQABgAIAAAAIQCDc1xg4gAAAA8BAAAPAAAAAAAAAAAAAAAAAHIEAABkcnMvZG93bnJldi54bWxQ&#10;SwUGAAAAAAQABADzAAAAgQUAAAAA&#10;" filled="f" stroked="f" strokeweight=".5pt">
              <v:textbox style="layout-flow:vertical;mso-layout-flow-alt:bottom-to-top">
                <w:txbxContent>
                  <w:p w14:paraId="2B24B6E3" w14:textId="77777777" w:rsidR="00D658DD" w:rsidRPr="00445EC1" w:rsidRDefault="00D658DD" w:rsidP="00D658DD">
                    <w:pPr>
                      <w:pStyle w:val="TemplateID"/>
                    </w:pPr>
                    <w:r w:rsidRPr="00445EC1">
                      <w:t>Mall:</w:t>
                    </w:r>
                    <w:r w:rsidR="00A83F0B">
                      <w:t xml:space="preserve"> </w:t>
                    </w:r>
                    <w:r w:rsidR="00B11F2E">
                      <w:t xml:space="preserve"> </w:t>
                    </w:r>
                    <w:sdt>
                      <w:sdtPr>
                        <w:alias w:val="Mall-ID"/>
                        <w:tag w:val="Mall_x002d_ID"/>
                        <w:id w:val="564228927"/>
                        <w:placeholder>
                          <w:docPart w:val="6E21D8A91814494B88970459934917EB"/>
                        </w:placeholder>
                        <w:dataBinding w:prefixMappings="xmlns:ns0='http://schemas.microsoft.com/office/2006/metadata/properties' xmlns:ns1='http://www.w3.org/2001/XMLSchema-instance' xmlns:ns2='http://schemas.microsoft.com/office/infopath/2007/PartnerControls' xmlns:ns3='f409d4a6-3497-49fc-95c7-c33b8ac76439' xmlns:ns4='00b27bb4-cc18-4e29-9ad1-00cf34d52aeb' " w:xpath="/ns0:properties[1]/documentManagement[1]/ns4:Mall_x002d_ID[1]" w:storeItemID="{B56D0594-BEB5-4FD2-B6C1-F4D3ED5DCC8D}"/>
                        <w:text/>
                      </w:sdtPr>
                      <w:sdtEndPr/>
                      <w:sdtContent>
                        <w:r w:rsidR="00B11F2E">
                          <w:t>M-023 (</w:t>
                        </w:r>
                        <w:proofErr w:type="gramStart"/>
                        <w:r w:rsidR="00B11F2E">
                          <w:t>210129</w:t>
                        </w:r>
                        <w:proofErr w:type="gramEnd"/>
                        <w:r w:rsidR="00B11F2E">
                          <w:t>)</w:t>
                        </w:r>
                      </w:sdtContent>
                    </w:sdt>
                  </w:p>
                </w:txbxContent>
              </v:textbox>
              <w10:wrap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338DF" w14:textId="77777777" w:rsidR="00156749" w:rsidRDefault="00156749">
    <w:pPr>
      <w:pStyle w:val="Sidfot"/>
    </w:pPr>
    <w:r>
      <w:rPr>
        <w:noProof/>
        <w:lang w:eastAsia="sv-SE"/>
      </w:rPr>
      <mc:AlternateContent>
        <mc:Choice Requires="wps">
          <w:drawing>
            <wp:anchor distT="0" distB="0" distL="114300" distR="114300" simplePos="0" relativeHeight="251662336" behindDoc="0" locked="1" layoutInCell="1" allowOverlap="1" wp14:anchorId="40974EA5" wp14:editId="07B0F7F2">
              <wp:simplePos x="0" y="0"/>
              <wp:positionH relativeFrom="column">
                <wp:posOffset>-1360805</wp:posOffset>
              </wp:positionH>
              <wp:positionV relativeFrom="page">
                <wp:posOffset>9382760</wp:posOffset>
              </wp:positionV>
              <wp:extent cx="273600" cy="1058400"/>
              <wp:effectExtent l="0" t="0" r="0" b="0"/>
              <wp:wrapNone/>
              <wp:docPr id="6" name="Textruta 6"/>
              <wp:cNvGraphicFramePr/>
              <a:graphic xmlns:a="http://schemas.openxmlformats.org/drawingml/2006/main">
                <a:graphicData uri="http://schemas.microsoft.com/office/word/2010/wordprocessingShape">
                  <wps:wsp>
                    <wps:cNvSpPr txBox="1"/>
                    <wps:spPr>
                      <a:xfrm>
                        <a:off x="0" y="0"/>
                        <a:ext cx="273600" cy="1058400"/>
                      </a:xfrm>
                      <a:prstGeom prst="rect">
                        <a:avLst/>
                      </a:prstGeom>
                      <a:noFill/>
                      <a:ln w="6350">
                        <a:noFill/>
                      </a:ln>
                    </wps:spPr>
                    <wps:txbx>
                      <w:txbxContent>
                        <w:p w14:paraId="0942A87B" w14:textId="77777777" w:rsidR="00156749" w:rsidRPr="00445EC1" w:rsidRDefault="00156749" w:rsidP="0013748C">
                          <w:pPr>
                            <w:pStyle w:val="TemplateID"/>
                          </w:pPr>
                          <w:r w:rsidRPr="00445EC1">
                            <w:t>Mall:</w:t>
                          </w:r>
                          <w:r w:rsidR="004E6A1D">
                            <w:t xml:space="preserve"> </w:t>
                          </w:r>
                          <w:r w:rsidR="002E4A1D">
                            <w:t xml:space="preserve"> </w:t>
                          </w:r>
                          <w:sdt>
                            <w:sdtPr>
                              <w:alias w:val="Mall-ID"/>
                              <w:tag w:val="Mall_x002d_ID"/>
                              <w:id w:val="1398005017"/>
                              <w:dataBinding w:prefixMappings="xmlns:ns0='http://schemas.microsoft.com/office/2006/metadata/properties' xmlns:ns1='http://www.w3.org/2001/XMLSchema-instance' xmlns:ns2='http://schemas.microsoft.com/office/infopath/2007/PartnerControls' xmlns:ns3='f409d4a6-3497-49fc-95c7-c33b8ac76439' xmlns:ns4='00b27bb4-cc18-4e29-9ad1-00cf34d52aeb' " w:xpath="/ns0:properties[1]/documentManagement[1]/ns4:Mall_x002d_ID[1]" w:storeItemID="{B56D0594-BEB5-4FD2-B6C1-F4D3ED5DCC8D}"/>
                              <w:text/>
                            </w:sdtPr>
                            <w:sdtEndPr/>
                            <w:sdtContent>
                              <w:r w:rsidR="002E4A1D">
                                <w:t>M-023 (</w:t>
                              </w:r>
                              <w:proofErr w:type="gramStart"/>
                              <w:r w:rsidR="002E4A1D">
                                <w:t>210129</w:t>
                              </w:r>
                              <w:proofErr w:type="gramEnd"/>
                              <w:r w:rsidR="002E4A1D">
                                <w:t>)</w:t>
                              </w:r>
                            </w:sdtContent>
                          </w:sdt>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974EA5" id="_x0000_t202" coordsize="21600,21600" o:spt="202" path="m,l,21600r21600,l21600,xe">
              <v:stroke joinstyle="miter"/>
              <v:path gradientshapeok="t" o:connecttype="rect"/>
            </v:shapetype>
            <v:shape id="Textruta 6" o:spid="_x0000_s1028" type="#_x0000_t202" style="position:absolute;margin-left:-107.15pt;margin-top:738.8pt;width:21.55pt;height:8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G8lHAIAADYEAAAOAAAAZHJzL2Uyb0RvYy54bWysU8tu2zAQvBfoPxC815Id20kEy4GbwEUB&#10;IwngFDnTFGkRoLgsSVtyv75Lyi+kPRW9rJac1T5mlrOHrtFkL5xXYEo6HOSUCMOhUmZb0h9vyy93&#10;lPjATMU0GFHSg/D0Yf7506y1hRhBDboSjmAS44vWlrQOwRZZ5nktGuYHYIVBUIJrWMCj22aVYy1m&#10;b3Q2yvNp1oKrrAMuvMfbpx6k85RfSsHDi5ReBKJLir2FZF2ym2iz+YwVW8dsrfixDfYPXTRMGSx6&#10;TvXEAiM7p/5I1SjuwIMMAw5NBlIqLtIMOM0w/zDNumZWpFmQHG/PNPn/l5Y/79f21ZHQfYUOBYyE&#10;tNYXHi/jPJ10TfxipwRxpPBwpk10gXC8HN3eTHNEOELDfHI3xgOmyS5/W+fDNwENiU5JHcqS2GL7&#10;lQ996CkkFjOwVFonabQhbUmnN5M8/XBGMLk2WOPSa/RCt+mIqrCl0xwbqA44noNeeW/5UmEPK+bD&#10;K3MoNfaN6xte0EgNWAuOHiU1uF9/u4/xJY12dIu/t7g9JfU/d8wJSvR3g/LcD8djhEI6jCe3Izy4&#10;a2RzjZhd8wi4oEN8K5YnN8YHfXKlg+YdF30RCyPEDMfmShpO7mPodxofCheLRQrCBbMsrMza8pg6&#10;EhtJfuvembNHJQJq+AynPWPFB0H62F6SxS6AVEmtSHVP7FEBXM6k9/Ehxe2/Pqeoy3Of/wYAAP//&#10;AwBQSwMEFAAGAAgAAAAhAINzXGDiAAAADwEAAA8AAABkcnMvZG93bnJldi54bWxMj8FOg0AQhu8m&#10;vsNmTLzRBSRgkKUxpurBeGhtTI9bdgRSdpaw24Jv73jS48z3559vqvViB3HByfeOFCSrGARS40xP&#10;rYL9x3N0D8IHTUYPjlDBN3pY19dXlS6Nm2mLl11oBZeQL7WCLoSxlNI3HVrtV25EYvblJqsDj1Mr&#10;zaRnLreDTOM4l1b3xBc6PeJTh81pd7YKtsmbfzeHsCc/b5YXc9h80utJqdub5fEBRMAl/IXhV5/V&#10;oWanozuT8WJQEKVJdsdZJllR5CA4EyVFkoI48i7PmMq6kv//qH8AAAD//wMAUEsBAi0AFAAGAAgA&#10;AAAhALaDOJL+AAAA4QEAABMAAAAAAAAAAAAAAAAAAAAAAFtDb250ZW50X1R5cGVzXS54bWxQSwEC&#10;LQAUAAYACAAAACEAOP0h/9YAAACUAQAACwAAAAAAAAAAAAAAAAAvAQAAX3JlbHMvLnJlbHNQSwEC&#10;LQAUAAYACAAAACEANSxvJRwCAAA2BAAADgAAAAAAAAAAAAAAAAAuAgAAZHJzL2Uyb0RvYy54bWxQ&#10;SwECLQAUAAYACAAAACEAg3NcYOIAAAAPAQAADwAAAAAAAAAAAAAAAAB2BAAAZHJzL2Rvd25yZXYu&#10;eG1sUEsFBgAAAAAEAAQA8wAAAIUFAAAAAA==&#10;" filled="f" stroked="f" strokeweight=".5pt">
              <v:textbox style="layout-flow:vertical;mso-layout-flow-alt:bottom-to-top">
                <w:txbxContent>
                  <w:p w14:paraId="0942A87B" w14:textId="77777777" w:rsidR="00156749" w:rsidRPr="00445EC1" w:rsidRDefault="00156749" w:rsidP="0013748C">
                    <w:pPr>
                      <w:pStyle w:val="TemplateID"/>
                    </w:pPr>
                    <w:r w:rsidRPr="00445EC1">
                      <w:t>Mall:</w:t>
                    </w:r>
                    <w:r w:rsidR="004E6A1D">
                      <w:t xml:space="preserve"> </w:t>
                    </w:r>
                    <w:r w:rsidR="002E4A1D">
                      <w:t xml:space="preserve"> </w:t>
                    </w:r>
                    <w:sdt>
                      <w:sdtPr>
                        <w:alias w:val="Mall-ID"/>
                        <w:tag w:val="Mall_x002d_ID"/>
                        <w:id w:val="1398005017"/>
                        <w:dataBinding w:prefixMappings="xmlns:ns0='http://schemas.microsoft.com/office/2006/metadata/properties' xmlns:ns1='http://www.w3.org/2001/XMLSchema-instance' xmlns:ns2='http://schemas.microsoft.com/office/infopath/2007/PartnerControls' xmlns:ns3='f409d4a6-3497-49fc-95c7-c33b8ac76439' xmlns:ns4='00b27bb4-cc18-4e29-9ad1-00cf34d52aeb' " w:xpath="/ns0:properties[1]/documentManagement[1]/ns4:Mall_x002d_ID[1]" w:storeItemID="{B56D0594-BEB5-4FD2-B6C1-F4D3ED5DCC8D}"/>
                        <w:text/>
                      </w:sdtPr>
                      <w:sdtEndPr/>
                      <w:sdtContent>
                        <w:r w:rsidR="002E4A1D">
                          <w:t>M-023 (</w:t>
                        </w:r>
                        <w:proofErr w:type="gramStart"/>
                        <w:r w:rsidR="002E4A1D">
                          <w:t>210129</w:t>
                        </w:r>
                        <w:proofErr w:type="gramEnd"/>
                        <w:r w:rsidR="002E4A1D">
                          <w:t>)</w:t>
                        </w:r>
                      </w:sdtContent>
                    </w:sdt>
                  </w:p>
                </w:txbxContent>
              </v:textbox>
              <w10:wrap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3B350" w14:textId="77777777" w:rsidR="000D0085" w:rsidRDefault="000D0085" w:rsidP="00ED6C6F">
      <w:pPr>
        <w:spacing w:after="0" w:line="240" w:lineRule="auto"/>
      </w:pPr>
      <w:r>
        <w:separator/>
      </w:r>
    </w:p>
  </w:footnote>
  <w:footnote w:type="continuationSeparator" w:id="0">
    <w:p w14:paraId="3869710A" w14:textId="77777777" w:rsidR="000D0085" w:rsidRDefault="000D0085" w:rsidP="00ED6C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8981" w:type="dxa"/>
      <w:tblInd w:w="-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58"/>
      <w:gridCol w:w="2148"/>
      <w:gridCol w:w="2130"/>
      <w:gridCol w:w="2132"/>
      <w:gridCol w:w="1913"/>
    </w:tblGrid>
    <w:tr w:rsidR="0027705B" w:rsidRPr="0061288C" w14:paraId="6A49B32F" w14:textId="77777777" w:rsidTr="004C11A9">
      <w:trPr>
        <w:trHeight w:hRule="exact" w:val="170"/>
      </w:trPr>
      <w:tc>
        <w:tcPr>
          <w:tcW w:w="2806" w:type="dxa"/>
          <w:gridSpan w:val="2"/>
          <w:vMerge w:val="restart"/>
        </w:tcPr>
        <w:p w14:paraId="21DC946F" w14:textId="77777777" w:rsidR="0027705B" w:rsidRPr="0061288C" w:rsidRDefault="0027705B" w:rsidP="0027705B">
          <w:pPr>
            <w:pStyle w:val="Sidhuvud"/>
          </w:pPr>
          <w:r>
            <w:rPr>
              <w:noProof/>
              <w:lang w:eastAsia="sv-SE"/>
            </w:rPr>
            <w:drawing>
              <wp:inline distT="0" distB="0" distL="0" distR="0" wp14:anchorId="1E869488" wp14:editId="2BFCF774">
                <wp:extent cx="1332000" cy="403200"/>
                <wp:effectExtent l="0" t="0" r="1905"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edavia_logo_4C_RGB.emf"/>
                        <pic:cNvPicPr/>
                      </pic:nvPicPr>
                      <pic:blipFill>
                        <a:blip r:embed="rId1">
                          <a:extLst>
                            <a:ext uri="{28A0092B-C50C-407E-A947-70E740481C1C}">
                              <a14:useLocalDpi xmlns:a14="http://schemas.microsoft.com/office/drawing/2010/main" val="0"/>
                            </a:ext>
                          </a:extLst>
                        </a:blip>
                        <a:stretch>
                          <a:fillRect/>
                        </a:stretch>
                      </pic:blipFill>
                      <pic:spPr>
                        <a:xfrm>
                          <a:off x="0" y="0"/>
                          <a:ext cx="1332000" cy="403200"/>
                        </a:xfrm>
                        <a:prstGeom prst="rect">
                          <a:avLst/>
                        </a:prstGeom>
                      </pic:spPr>
                    </pic:pic>
                  </a:graphicData>
                </a:graphic>
              </wp:inline>
            </w:drawing>
          </w:r>
        </w:p>
      </w:tc>
      <w:tc>
        <w:tcPr>
          <w:tcW w:w="2130" w:type="dxa"/>
        </w:tcPr>
        <w:p w14:paraId="26371947" w14:textId="69D64FFC" w:rsidR="0027705B" w:rsidRPr="0061288C" w:rsidRDefault="0027705B" w:rsidP="0027705B">
          <w:pPr>
            <w:pStyle w:val="Sidhuvud"/>
          </w:pPr>
        </w:p>
      </w:tc>
      <w:tc>
        <w:tcPr>
          <w:tcW w:w="2132" w:type="dxa"/>
        </w:tcPr>
        <w:p w14:paraId="2AD1800D" w14:textId="52B44C0C" w:rsidR="0027705B" w:rsidRPr="0061288C" w:rsidRDefault="0027705B" w:rsidP="0027705B">
          <w:pPr>
            <w:pStyle w:val="Sidhuvud"/>
          </w:pPr>
        </w:p>
      </w:tc>
      <w:tc>
        <w:tcPr>
          <w:tcW w:w="1913" w:type="dxa"/>
        </w:tcPr>
        <w:p w14:paraId="422A4299" w14:textId="7C43DE4E" w:rsidR="0027705B" w:rsidRPr="0061288C" w:rsidRDefault="0027705B" w:rsidP="0027705B">
          <w:pPr>
            <w:pStyle w:val="Sidhuvud"/>
          </w:pPr>
        </w:p>
      </w:tc>
    </w:tr>
    <w:tr w:rsidR="004C11A9" w:rsidRPr="0061288C" w14:paraId="1531ADC5" w14:textId="77777777" w:rsidTr="00A87761">
      <w:trPr>
        <w:trHeight w:hRule="exact" w:val="244"/>
      </w:trPr>
      <w:tc>
        <w:tcPr>
          <w:tcW w:w="2806" w:type="dxa"/>
          <w:gridSpan w:val="2"/>
          <w:vMerge/>
        </w:tcPr>
        <w:p w14:paraId="286BF67B" w14:textId="77777777" w:rsidR="004C11A9" w:rsidRDefault="004C11A9" w:rsidP="0027705B">
          <w:pPr>
            <w:pStyle w:val="Sidhuvud"/>
            <w:rPr>
              <w:noProof/>
            </w:rPr>
          </w:pPr>
        </w:p>
      </w:tc>
      <w:tc>
        <w:tcPr>
          <w:tcW w:w="2130" w:type="dxa"/>
        </w:tcPr>
        <w:p w14:paraId="50DB8F72" w14:textId="1DF703E8" w:rsidR="004C11A9" w:rsidRDefault="004C11A9" w:rsidP="0027705B">
          <w:pPr>
            <w:pStyle w:val="Sidhuvud"/>
          </w:pPr>
        </w:p>
      </w:tc>
      <w:tc>
        <w:tcPr>
          <w:tcW w:w="2132" w:type="dxa"/>
        </w:tcPr>
        <w:p w14:paraId="121ADC30" w14:textId="439749CD" w:rsidR="004C11A9" w:rsidRPr="0061288C" w:rsidRDefault="004C11A9" w:rsidP="0027705B">
          <w:pPr>
            <w:pStyle w:val="Sidhuvud"/>
          </w:pPr>
        </w:p>
      </w:tc>
      <w:tc>
        <w:tcPr>
          <w:tcW w:w="1913" w:type="dxa"/>
        </w:tcPr>
        <w:p w14:paraId="2B7DD3C3" w14:textId="5DC75867" w:rsidR="004C11A9" w:rsidRDefault="004C11A9" w:rsidP="0027705B">
          <w:pPr>
            <w:pStyle w:val="Sidhuvud"/>
          </w:pPr>
        </w:p>
      </w:tc>
    </w:tr>
    <w:tr w:rsidR="0027705B" w:rsidRPr="0061288C" w14:paraId="6B8114F7" w14:textId="77777777" w:rsidTr="00A87761">
      <w:trPr>
        <w:trHeight w:hRule="exact" w:val="170"/>
      </w:trPr>
      <w:tc>
        <w:tcPr>
          <w:tcW w:w="2806" w:type="dxa"/>
          <w:gridSpan w:val="2"/>
          <w:vMerge/>
        </w:tcPr>
        <w:p w14:paraId="2DE40E72" w14:textId="77777777" w:rsidR="0027705B" w:rsidRPr="0061288C" w:rsidRDefault="0027705B" w:rsidP="0027705B">
          <w:pPr>
            <w:pStyle w:val="Sidhuvud"/>
          </w:pPr>
        </w:p>
      </w:tc>
      <w:tc>
        <w:tcPr>
          <w:tcW w:w="2130" w:type="dxa"/>
        </w:tcPr>
        <w:p w14:paraId="210B07E1" w14:textId="7925994C" w:rsidR="0027705B" w:rsidRPr="0061288C" w:rsidRDefault="0027705B" w:rsidP="0027705B">
          <w:pPr>
            <w:pStyle w:val="Sidhuvud"/>
          </w:pPr>
        </w:p>
      </w:tc>
      <w:tc>
        <w:tcPr>
          <w:tcW w:w="2132" w:type="dxa"/>
        </w:tcPr>
        <w:p w14:paraId="3F39FBC2" w14:textId="77777777" w:rsidR="00ED2E9F" w:rsidRPr="0061288C" w:rsidRDefault="00ED2E9F" w:rsidP="0027705B">
          <w:pPr>
            <w:pStyle w:val="Sidhuvud"/>
          </w:pPr>
        </w:p>
      </w:tc>
      <w:tc>
        <w:tcPr>
          <w:tcW w:w="1913" w:type="dxa"/>
        </w:tcPr>
        <w:p w14:paraId="2E7C2415" w14:textId="5EB5A270" w:rsidR="0027705B" w:rsidRPr="0061288C" w:rsidRDefault="0027705B" w:rsidP="0027705B">
          <w:pPr>
            <w:pStyle w:val="Sidhuvud"/>
          </w:pPr>
        </w:p>
      </w:tc>
    </w:tr>
    <w:tr w:rsidR="00A87761" w:rsidRPr="0061288C" w14:paraId="104CF5A3" w14:textId="77777777" w:rsidTr="00A87761">
      <w:trPr>
        <w:trHeight w:hRule="exact" w:val="244"/>
      </w:trPr>
      <w:tc>
        <w:tcPr>
          <w:tcW w:w="2806" w:type="dxa"/>
          <w:gridSpan w:val="2"/>
          <w:vMerge/>
        </w:tcPr>
        <w:p w14:paraId="520E31AE" w14:textId="77777777" w:rsidR="00A87761" w:rsidRPr="0061288C" w:rsidRDefault="00A87761" w:rsidP="0027705B">
          <w:pPr>
            <w:pStyle w:val="Sidhuvud"/>
          </w:pPr>
        </w:p>
      </w:tc>
      <w:tc>
        <w:tcPr>
          <w:tcW w:w="2130" w:type="dxa"/>
        </w:tcPr>
        <w:p w14:paraId="0594B40F" w14:textId="168AD40A" w:rsidR="00A87761" w:rsidRDefault="00A87761" w:rsidP="0027705B">
          <w:pPr>
            <w:pStyle w:val="Sidhuvud"/>
          </w:pPr>
        </w:p>
      </w:tc>
      <w:tc>
        <w:tcPr>
          <w:tcW w:w="2132" w:type="dxa"/>
        </w:tcPr>
        <w:p w14:paraId="34CC60BE" w14:textId="77777777" w:rsidR="00A87761" w:rsidRDefault="00A87761" w:rsidP="0027705B">
          <w:pPr>
            <w:pStyle w:val="Sidhuvud"/>
          </w:pPr>
        </w:p>
      </w:tc>
      <w:tc>
        <w:tcPr>
          <w:tcW w:w="1913" w:type="dxa"/>
        </w:tcPr>
        <w:p w14:paraId="1FA822D5" w14:textId="3276E70E" w:rsidR="00A87761" w:rsidRDefault="00A87761" w:rsidP="0027705B">
          <w:pPr>
            <w:pStyle w:val="Sidhuvud"/>
          </w:pPr>
        </w:p>
      </w:tc>
    </w:tr>
    <w:tr w:rsidR="0027705B" w:rsidRPr="0061288C" w14:paraId="6E98C28D" w14:textId="77777777" w:rsidTr="00F42D2D">
      <w:trPr>
        <w:trHeight w:hRule="exact" w:val="170"/>
      </w:trPr>
      <w:tc>
        <w:tcPr>
          <w:tcW w:w="2806" w:type="dxa"/>
          <w:gridSpan w:val="2"/>
          <w:vMerge/>
        </w:tcPr>
        <w:p w14:paraId="737820CA" w14:textId="77777777" w:rsidR="0027705B" w:rsidRPr="0061288C" w:rsidRDefault="0027705B" w:rsidP="0027705B">
          <w:pPr>
            <w:pStyle w:val="Sidhuvud"/>
          </w:pPr>
        </w:p>
      </w:tc>
      <w:tc>
        <w:tcPr>
          <w:tcW w:w="2130" w:type="dxa"/>
        </w:tcPr>
        <w:p w14:paraId="628ED686" w14:textId="65213000" w:rsidR="00F42D2D" w:rsidRPr="0061288C" w:rsidRDefault="00F42D2D" w:rsidP="0027705B">
          <w:pPr>
            <w:pStyle w:val="Sidhuvud"/>
          </w:pPr>
        </w:p>
      </w:tc>
      <w:tc>
        <w:tcPr>
          <w:tcW w:w="2132" w:type="dxa"/>
        </w:tcPr>
        <w:p w14:paraId="1CC8B750" w14:textId="6640F5C3" w:rsidR="00ED2E9F" w:rsidRPr="0061288C" w:rsidRDefault="00ED2E9F" w:rsidP="0027705B">
          <w:pPr>
            <w:pStyle w:val="Sidhuvud"/>
          </w:pPr>
        </w:p>
      </w:tc>
      <w:tc>
        <w:tcPr>
          <w:tcW w:w="1913" w:type="dxa"/>
        </w:tcPr>
        <w:p w14:paraId="5B2D295D" w14:textId="682ECB7A" w:rsidR="0027705B" w:rsidRPr="0061288C" w:rsidRDefault="0027705B" w:rsidP="0027705B">
          <w:pPr>
            <w:pStyle w:val="Sidhuvud"/>
          </w:pPr>
        </w:p>
      </w:tc>
    </w:tr>
    <w:tr w:rsidR="00E442E3" w:rsidRPr="0061288C" w14:paraId="269A0F29" w14:textId="77777777" w:rsidTr="00562997">
      <w:trPr>
        <w:trHeight w:hRule="exact" w:val="280"/>
      </w:trPr>
      <w:tc>
        <w:tcPr>
          <w:tcW w:w="2806" w:type="dxa"/>
          <w:gridSpan w:val="2"/>
          <w:vMerge/>
        </w:tcPr>
        <w:p w14:paraId="756C9F65" w14:textId="77777777" w:rsidR="00E442E3" w:rsidRPr="0061288C" w:rsidRDefault="00E442E3" w:rsidP="0027705B">
          <w:pPr>
            <w:pStyle w:val="Sidhuvud"/>
          </w:pPr>
        </w:p>
      </w:tc>
      <w:tc>
        <w:tcPr>
          <w:tcW w:w="2130" w:type="dxa"/>
        </w:tcPr>
        <w:p w14:paraId="22C0FABD" w14:textId="77777777" w:rsidR="00562997" w:rsidRDefault="00562997" w:rsidP="0027705B">
          <w:pPr>
            <w:pStyle w:val="Sidhuvud"/>
          </w:pPr>
        </w:p>
      </w:tc>
      <w:tc>
        <w:tcPr>
          <w:tcW w:w="2132" w:type="dxa"/>
        </w:tcPr>
        <w:p w14:paraId="605FE758" w14:textId="111ED12A" w:rsidR="00E442E3" w:rsidRDefault="00E442E3" w:rsidP="0027705B">
          <w:pPr>
            <w:pStyle w:val="Sidhuvud"/>
          </w:pPr>
        </w:p>
      </w:tc>
      <w:tc>
        <w:tcPr>
          <w:tcW w:w="1913" w:type="dxa"/>
        </w:tcPr>
        <w:p w14:paraId="5A3B0E22" w14:textId="453B5AFF" w:rsidR="00E442E3" w:rsidRDefault="00E442E3" w:rsidP="00562997">
          <w:pPr>
            <w:pStyle w:val="Sidhuvud"/>
          </w:pPr>
        </w:p>
      </w:tc>
    </w:tr>
    <w:tr w:rsidR="0027705B" w:rsidRPr="0061288C" w14:paraId="2CB1CF91" w14:textId="77777777" w:rsidTr="00A87761">
      <w:trPr>
        <w:trHeight w:hRule="exact" w:val="119"/>
      </w:trPr>
      <w:tc>
        <w:tcPr>
          <w:tcW w:w="658" w:type="dxa"/>
        </w:tcPr>
        <w:p w14:paraId="7F446571" w14:textId="77777777" w:rsidR="0027705B" w:rsidRPr="0061288C" w:rsidRDefault="0027705B" w:rsidP="0027705B">
          <w:pPr>
            <w:pStyle w:val="Sidhuvud"/>
          </w:pPr>
        </w:p>
      </w:tc>
      <w:tc>
        <w:tcPr>
          <w:tcW w:w="8323" w:type="dxa"/>
          <w:gridSpan w:val="4"/>
          <w:tcBorders>
            <w:bottom w:val="single" w:sz="4" w:space="0" w:color="auto"/>
          </w:tcBorders>
        </w:tcPr>
        <w:p w14:paraId="7DF4A02D" w14:textId="77777777" w:rsidR="0027705B" w:rsidRDefault="0027705B" w:rsidP="0027705B">
          <w:pPr>
            <w:pStyle w:val="Sidhuvud"/>
          </w:pPr>
        </w:p>
      </w:tc>
    </w:tr>
  </w:tbl>
  <w:p w14:paraId="3C74B2D6" w14:textId="77777777" w:rsidR="00ED6C6F" w:rsidRPr="00CF2666" w:rsidRDefault="00ED6C6F">
    <w:pPr>
      <w:pStyle w:val="Sidhuvud"/>
      <w:rPr>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8981" w:type="dxa"/>
      <w:tblInd w:w="-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981"/>
    </w:tblGrid>
    <w:tr w:rsidR="0027705B" w:rsidRPr="0061288C" w14:paraId="231768A9" w14:textId="77777777" w:rsidTr="00A94D3A">
      <w:trPr>
        <w:trHeight w:val="1127"/>
      </w:trPr>
      <w:tc>
        <w:tcPr>
          <w:tcW w:w="8981" w:type="dxa"/>
        </w:tcPr>
        <w:p w14:paraId="3B1155DA" w14:textId="77777777" w:rsidR="0027705B" w:rsidRPr="0061288C" w:rsidRDefault="00274E78" w:rsidP="0061288C">
          <w:pPr>
            <w:pStyle w:val="Sidhuvud"/>
          </w:pPr>
          <w:r>
            <w:rPr>
              <w:noProof/>
              <w:lang w:eastAsia="sv-SE"/>
            </w:rPr>
            <mc:AlternateContent>
              <mc:Choice Requires="wps">
                <w:drawing>
                  <wp:anchor distT="0" distB="0" distL="114300" distR="114300" simplePos="0" relativeHeight="251723264" behindDoc="0" locked="0" layoutInCell="0" allowOverlap="1" wp14:anchorId="5773DABE" wp14:editId="129B8BC2">
                    <wp:simplePos x="0" y="0"/>
                    <wp:positionH relativeFrom="page">
                      <wp:posOffset>0</wp:posOffset>
                    </wp:positionH>
                    <wp:positionV relativeFrom="page">
                      <wp:posOffset>190500</wp:posOffset>
                    </wp:positionV>
                    <wp:extent cx="7560310" cy="273050"/>
                    <wp:effectExtent l="0" t="0" r="0" b="12700"/>
                    <wp:wrapNone/>
                    <wp:docPr id="2" name="MSIPCMed86444288727522686c96b1" descr="{&quot;HashCode&quot;:1083070366,&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7542D5" w14:textId="70220185" w:rsidR="00274E78" w:rsidRPr="00274E78" w:rsidRDefault="00274E78" w:rsidP="00274E78">
                                <w:pPr>
                                  <w:spacing w:after="0"/>
                                  <w:jc w:val="center"/>
                                  <w:rPr>
                                    <w:rFonts w:ascii="Calibri" w:hAnsi="Calibri" w:cs="Calibri"/>
                                    <w:color w:val="000000"/>
                                  </w:rPr>
                                </w:pPr>
                                <w:r w:rsidRPr="00274E78">
                                  <w:rPr>
                                    <w:rFonts w:ascii="Calibri" w:hAnsi="Calibri" w:cs="Calibri"/>
                                    <w:color w:val="000000"/>
                                  </w:rPr>
                                  <w:t xml:space="preserve">Sekretess: </w:t>
                                </w:r>
                                <w:r w:rsidR="002A1919">
                                  <w:rPr>
                                    <w:rFonts w:ascii="Calibri" w:hAnsi="Calibri" w:cs="Calibri"/>
                                    <w:color w:val="000000"/>
                                  </w:rPr>
                                  <w:t>Publik</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773DABE" id="_x0000_t202" coordsize="21600,21600" o:spt="202" path="m,l,21600r21600,l21600,xe">
                    <v:stroke joinstyle="miter"/>
                    <v:path gradientshapeok="t" o:connecttype="rect"/>
                  </v:shapetype>
                  <v:shape id="MSIPCMed86444288727522686c96b1" o:spid="_x0000_s1027" type="#_x0000_t202" alt="{&quot;HashCode&quot;:1083070366,&quot;Height&quot;:841.0,&quot;Width&quot;:595.0,&quot;Placement&quot;:&quot;Header&quot;,&quot;Index&quot;:&quot;FirstPage&quot;,&quot;Section&quot;:1,&quot;Top&quot;:0.0,&quot;Left&quot;:0.0}" style="position:absolute;margin-left:0;margin-top:15pt;width:595.3pt;height:21.5pt;z-index:251723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Z6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Go7mfeiFjK+Di/k8JaGqLAtLs7I8lo6YRWRfujfm&#10;7AH+gMQ9wlFcrHjHQp/boz3fBpBNoiji26N5gB0VmZg7vJ4o+cv/lHV+47PfAAAA//8DAFBLAwQU&#10;AAYACAAAACEASyIJ5twAAAAHAQAADwAAAGRycy9kb3ducmV2LnhtbEyPwU7DMAyG70i8Q2QkbiwZ&#10;k1ZWmk4ItAsSEh27cMsar62WOFWTteXt8U5wsqz/1+fPxXb2Tow4xC6QhuVCgUCqg+2o0XD42j08&#10;gYjJkDUuEGr4wQjb8vamMLkNE1U47lMjGEIxNxralPpcyli36E1chB6Js1MYvEm8Do20g5kY7p18&#10;VGotvemIL7Smx9cW6/P+4pmyeXuf00f2GaKrdtPovw9Z1Wt9fze/PINIOKe/Mlz1WR1KdjqGC9ko&#10;nAZ+JGlYKZ7XdLlRaxBHDdlKgSwL+d+//AUAAP//AwBQSwECLQAUAAYACAAAACEAtoM4kv4AAADh&#10;AQAAEwAAAAAAAAAAAAAAAAAAAAAAW0NvbnRlbnRfVHlwZXNdLnhtbFBLAQItABQABgAIAAAAIQA4&#10;/SH/1gAAAJQBAAALAAAAAAAAAAAAAAAAAC8BAABfcmVscy8ucmVsc1BLAQItABQABgAIAAAAIQDQ&#10;DYZ6FQIAACsEAAAOAAAAAAAAAAAAAAAAAC4CAABkcnMvZTJvRG9jLnhtbFBLAQItABQABgAIAAAA&#10;IQBLIgnm3AAAAAcBAAAPAAAAAAAAAAAAAAAAAG8EAABkcnMvZG93bnJldi54bWxQSwUGAAAAAAQA&#10;BADzAAAAeAUAAAAA&#10;" o:allowincell="f" filled="f" stroked="f" strokeweight=".5pt">
                    <v:textbox inset=",0,,0">
                      <w:txbxContent>
                        <w:p w14:paraId="327542D5" w14:textId="70220185" w:rsidR="00274E78" w:rsidRPr="00274E78" w:rsidRDefault="00274E78" w:rsidP="00274E78">
                          <w:pPr>
                            <w:spacing w:after="0"/>
                            <w:jc w:val="center"/>
                            <w:rPr>
                              <w:rFonts w:ascii="Calibri" w:hAnsi="Calibri" w:cs="Calibri"/>
                              <w:color w:val="000000"/>
                            </w:rPr>
                          </w:pPr>
                          <w:r w:rsidRPr="00274E78">
                            <w:rPr>
                              <w:rFonts w:ascii="Calibri" w:hAnsi="Calibri" w:cs="Calibri"/>
                              <w:color w:val="000000"/>
                            </w:rPr>
                            <w:t xml:space="preserve">Sekretess: </w:t>
                          </w:r>
                          <w:r w:rsidR="002A1919">
                            <w:rPr>
                              <w:rFonts w:ascii="Calibri" w:hAnsi="Calibri" w:cs="Calibri"/>
                              <w:color w:val="000000"/>
                            </w:rPr>
                            <w:t>Publik</w:t>
                          </w:r>
                        </w:p>
                      </w:txbxContent>
                    </v:textbox>
                    <w10:wrap anchorx="page" anchory="page"/>
                  </v:shape>
                </w:pict>
              </mc:Fallback>
            </mc:AlternateContent>
          </w:r>
          <w:r w:rsidR="0027705B">
            <w:rPr>
              <w:noProof/>
              <w:lang w:eastAsia="sv-SE"/>
            </w:rPr>
            <w:drawing>
              <wp:inline distT="0" distB="0" distL="0" distR="0" wp14:anchorId="744D580E" wp14:editId="56381555">
                <wp:extent cx="1332000" cy="403200"/>
                <wp:effectExtent l="0" t="0" r="1905"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edavia_logo_4C_RGB.emf"/>
                        <pic:cNvPicPr/>
                      </pic:nvPicPr>
                      <pic:blipFill>
                        <a:blip r:embed="rId1">
                          <a:extLst>
                            <a:ext uri="{28A0092B-C50C-407E-A947-70E740481C1C}">
                              <a14:useLocalDpi xmlns:a14="http://schemas.microsoft.com/office/drawing/2010/main" val="0"/>
                            </a:ext>
                          </a:extLst>
                        </a:blip>
                        <a:stretch>
                          <a:fillRect/>
                        </a:stretch>
                      </pic:blipFill>
                      <pic:spPr>
                        <a:xfrm>
                          <a:off x="0" y="0"/>
                          <a:ext cx="1332000" cy="403200"/>
                        </a:xfrm>
                        <a:prstGeom prst="rect">
                          <a:avLst/>
                        </a:prstGeom>
                      </pic:spPr>
                    </pic:pic>
                  </a:graphicData>
                </a:graphic>
              </wp:inline>
            </w:drawing>
          </w:r>
        </w:p>
      </w:tc>
    </w:tr>
  </w:tbl>
  <w:p w14:paraId="5416D46A" w14:textId="77777777" w:rsidR="00A62A76" w:rsidRDefault="00A62A76" w:rsidP="00C94593">
    <w:pPr>
      <w:pStyle w:val="Sidhuvud"/>
      <w:spacing w:after="16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1258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530227A"/>
    <w:multiLevelType w:val="multilevel"/>
    <w:tmpl w:val="BAF6182C"/>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9"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7A61D5C"/>
    <w:multiLevelType w:val="hybridMultilevel"/>
    <w:tmpl w:val="2376B670"/>
    <w:lvl w:ilvl="0" w:tplc="9F7E4DFA">
      <w:start w:val="1"/>
      <w:numFmt w:val="bullet"/>
      <w:lvlText w:val="•"/>
      <w:lvlJc w:val="left"/>
      <w:pPr>
        <w:tabs>
          <w:tab w:val="num" w:pos="720"/>
        </w:tabs>
        <w:ind w:left="720" w:hanging="360"/>
      </w:pPr>
      <w:rPr>
        <w:rFonts w:ascii="Arial" w:hAnsi="Arial" w:hint="default"/>
      </w:rPr>
    </w:lvl>
    <w:lvl w:ilvl="1" w:tplc="05946494">
      <w:numFmt w:val="bullet"/>
      <w:lvlText w:val="•"/>
      <w:lvlJc w:val="left"/>
      <w:pPr>
        <w:tabs>
          <w:tab w:val="num" w:pos="1440"/>
        </w:tabs>
        <w:ind w:left="1440" w:hanging="360"/>
      </w:pPr>
      <w:rPr>
        <w:rFonts w:ascii="Arial" w:hAnsi="Arial" w:hint="default"/>
      </w:rPr>
    </w:lvl>
    <w:lvl w:ilvl="2" w:tplc="1DBC1EA2" w:tentative="1">
      <w:start w:val="1"/>
      <w:numFmt w:val="bullet"/>
      <w:lvlText w:val="•"/>
      <w:lvlJc w:val="left"/>
      <w:pPr>
        <w:tabs>
          <w:tab w:val="num" w:pos="2160"/>
        </w:tabs>
        <w:ind w:left="2160" w:hanging="360"/>
      </w:pPr>
      <w:rPr>
        <w:rFonts w:ascii="Arial" w:hAnsi="Arial" w:hint="default"/>
      </w:rPr>
    </w:lvl>
    <w:lvl w:ilvl="3" w:tplc="A9B2ACF6" w:tentative="1">
      <w:start w:val="1"/>
      <w:numFmt w:val="bullet"/>
      <w:lvlText w:val="•"/>
      <w:lvlJc w:val="left"/>
      <w:pPr>
        <w:tabs>
          <w:tab w:val="num" w:pos="2880"/>
        </w:tabs>
        <w:ind w:left="2880" w:hanging="360"/>
      </w:pPr>
      <w:rPr>
        <w:rFonts w:ascii="Arial" w:hAnsi="Arial" w:hint="default"/>
      </w:rPr>
    </w:lvl>
    <w:lvl w:ilvl="4" w:tplc="D840A7CA" w:tentative="1">
      <w:start w:val="1"/>
      <w:numFmt w:val="bullet"/>
      <w:lvlText w:val="•"/>
      <w:lvlJc w:val="left"/>
      <w:pPr>
        <w:tabs>
          <w:tab w:val="num" w:pos="3600"/>
        </w:tabs>
        <w:ind w:left="3600" w:hanging="360"/>
      </w:pPr>
      <w:rPr>
        <w:rFonts w:ascii="Arial" w:hAnsi="Arial" w:hint="default"/>
      </w:rPr>
    </w:lvl>
    <w:lvl w:ilvl="5" w:tplc="88603A1C" w:tentative="1">
      <w:start w:val="1"/>
      <w:numFmt w:val="bullet"/>
      <w:lvlText w:val="•"/>
      <w:lvlJc w:val="left"/>
      <w:pPr>
        <w:tabs>
          <w:tab w:val="num" w:pos="4320"/>
        </w:tabs>
        <w:ind w:left="4320" w:hanging="360"/>
      </w:pPr>
      <w:rPr>
        <w:rFonts w:ascii="Arial" w:hAnsi="Arial" w:hint="default"/>
      </w:rPr>
    </w:lvl>
    <w:lvl w:ilvl="6" w:tplc="A8C8828A" w:tentative="1">
      <w:start w:val="1"/>
      <w:numFmt w:val="bullet"/>
      <w:lvlText w:val="•"/>
      <w:lvlJc w:val="left"/>
      <w:pPr>
        <w:tabs>
          <w:tab w:val="num" w:pos="5040"/>
        </w:tabs>
        <w:ind w:left="5040" w:hanging="360"/>
      </w:pPr>
      <w:rPr>
        <w:rFonts w:ascii="Arial" w:hAnsi="Arial" w:hint="default"/>
      </w:rPr>
    </w:lvl>
    <w:lvl w:ilvl="7" w:tplc="5C38281E" w:tentative="1">
      <w:start w:val="1"/>
      <w:numFmt w:val="bullet"/>
      <w:lvlText w:val="•"/>
      <w:lvlJc w:val="left"/>
      <w:pPr>
        <w:tabs>
          <w:tab w:val="num" w:pos="5760"/>
        </w:tabs>
        <w:ind w:left="5760" w:hanging="360"/>
      </w:pPr>
      <w:rPr>
        <w:rFonts w:ascii="Arial" w:hAnsi="Arial" w:hint="default"/>
      </w:rPr>
    </w:lvl>
    <w:lvl w:ilvl="8" w:tplc="54AA8D4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14520E"/>
    <w:multiLevelType w:val="hybridMultilevel"/>
    <w:tmpl w:val="509CE446"/>
    <w:lvl w:ilvl="0" w:tplc="D3166C74">
      <w:start w:val="1"/>
      <w:numFmt w:val="bullet"/>
      <w:lvlText w:val="•"/>
      <w:lvlJc w:val="left"/>
      <w:pPr>
        <w:tabs>
          <w:tab w:val="num" w:pos="720"/>
        </w:tabs>
        <w:ind w:left="720" w:hanging="360"/>
      </w:pPr>
      <w:rPr>
        <w:rFonts w:ascii="Arial" w:hAnsi="Arial" w:hint="default"/>
      </w:rPr>
    </w:lvl>
    <w:lvl w:ilvl="1" w:tplc="03FE8446" w:tentative="1">
      <w:start w:val="1"/>
      <w:numFmt w:val="bullet"/>
      <w:lvlText w:val="•"/>
      <w:lvlJc w:val="left"/>
      <w:pPr>
        <w:tabs>
          <w:tab w:val="num" w:pos="1440"/>
        </w:tabs>
        <w:ind w:left="1440" w:hanging="360"/>
      </w:pPr>
      <w:rPr>
        <w:rFonts w:ascii="Arial" w:hAnsi="Arial" w:hint="default"/>
      </w:rPr>
    </w:lvl>
    <w:lvl w:ilvl="2" w:tplc="D3FAAAC8" w:tentative="1">
      <w:start w:val="1"/>
      <w:numFmt w:val="bullet"/>
      <w:lvlText w:val="•"/>
      <w:lvlJc w:val="left"/>
      <w:pPr>
        <w:tabs>
          <w:tab w:val="num" w:pos="2160"/>
        </w:tabs>
        <w:ind w:left="2160" w:hanging="360"/>
      </w:pPr>
      <w:rPr>
        <w:rFonts w:ascii="Arial" w:hAnsi="Arial" w:hint="default"/>
      </w:rPr>
    </w:lvl>
    <w:lvl w:ilvl="3" w:tplc="5EF2F7B4" w:tentative="1">
      <w:start w:val="1"/>
      <w:numFmt w:val="bullet"/>
      <w:lvlText w:val="•"/>
      <w:lvlJc w:val="left"/>
      <w:pPr>
        <w:tabs>
          <w:tab w:val="num" w:pos="2880"/>
        </w:tabs>
        <w:ind w:left="2880" w:hanging="360"/>
      </w:pPr>
      <w:rPr>
        <w:rFonts w:ascii="Arial" w:hAnsi="Arial" w:hint="default"/>
      </w:rPr>
    </w:lvl>
    <w:lvl w:ilvl="4" w:tplc="8042EA6C" w:tentative="1">
      <w:start w:val="1"/>
      <w:numFmt w:val="bullet"/>
      <w:lvlText w:val="•"/>
      <w:lvlJc w:val="left"/>
      <w:pPr>
        <w:tabs>
          <w:tab w:val="num" w:pos="3600"/>
        </w:tabs>
        <w:ind w:left="3600" w:hanging="360"/>
      </w:pPr>
      <w:rPr>
        <w:rFonts w:ascii="Arial" w:hAnsi="Arial" w:hint="default"/>
      </w:rPr>
    </w:lvl>
    <w:lvl w:ilvl="5" w:tplc="B22CB4F4" w:tentative="1">
      <w:start w:val="1"/>
      <w:numFmt w:val="bullet"/>
      <w:lvlText w:val="•"/>
      <w:lvlJc w:val="left"/>
      <w:pPr>
        <w:tabs>
          <w:tab w:val="num" w:pos="4320"/>
        </w:tabs>
        <w:ind w:left="4320" w:hanging="360"/>
      </w:pPr>
      <w:rPr>
        <w:rFonts w:ascii="Arial" w:hAnsi="Arial" w:hint="default"/>
      </w:rPr>
    </w:lvl>
    <w:lvl w:ilvl="6" w:tplc="A26A4DFE" w:tentative="1">
      <w:start w:val="1"/>
      <w:numFmt w:val="bullet"/>
      <w:lvlText w:val="•"/>
      <w:lvlJc w:val="left"/>
      <w:pPr>
        <w:tabs>
          <w:tab w:val="num" w:pos="5040"/>
        </w:tabs>
        <w:ind w:left="5040" w:hanging="360"/>
      </w:pPr>
      <w:rPr>
        <w:rFonts w:ascii="Arial" w:hAnsi="Arial" w:hint="default"/>
      </w:rPr>
    </w:lvl>
    <w:lvl w:ilvl="7" w:tplc="8354CC7A" w:tentative="1">
      <w:start w:val="1"/>
      <w:numFmt w:val="bullet"/>
      <w:lvlText w:val="•"/>
      <w:lvlJc w:val="left"/>
      <w:pPr>
        <w:tabs>
          <w:tab w:val="num" w:pos="5760"/>
        </w:tabs>
        <w:ind w:left="5760" w:hanging="360"/>
      </w:pPr>
      <w:rPr>
        <w:rFonts w:ascii="Arial" w:hAnsi="Arial" w:hint="default"/>
      </w:rPr>
    </w:lvl>
    <w:lvl w:ilvl="8" w:tplc="077C976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3" w15:restartNumberingAfterBreak="0">
    <w:nsid w:val="1A6A1988"/>
    <w:multiLevelType w:val="multilevel"/>
    <w:tmpl w:val="F72023A2"/>
    <w:lvl w:ilvl="0">
      <w:start w:val="1"/>
      <w:numFmt w:val="decimal"/>
      <w:pStyle w:val="Numreradrubrik1"/>
      <w:lvlText w:val="%1."/>
      <w:lvlJc w:val="left"/>
      <w:pPr>
        <w:ind w:left="454" w:hanging="454"/>
      </w:pPr>
      <w:rPr>
        <w:rFonts w:hint="default"/>
      </w:rPr>
    </w:lvl>
    <w:lvl w:ilvl="1">
      <w:start w:val="1"/>
      <w:numFmt w:val="decimal"/>
      <w:pStyle w:val="Numreradrubrik2"/>
      <w:lvlText w:val="%1.%2"/>
      <w:lvlJc w:val="left"/>
      <w:pPr>
        <w:ind w:left="720" w:hanging="720"/>
      </w:pPr>
      <w:rPr>
        <w:rFonts w:hint="default"/>
      </w:rPr>
    </w:lvl>
    <w:lvl w:ilvl="2">
      <w:start w:val="1"/>
      <w:numFmt w:val="decimal"/>
      <w:pStyle w:val="Numreradrubrik3"/>
      <w:lvlText w:val="%1.%2.%3"/>
      <w:lvlJc w:val="left"/>
      <w:pPr>
        <w:ind w:left="1080" w:hanging="1080"/>
      </w:pPr>
      <w:rPr>
        <w:rFonts w:hint="default"/>
      </w:rPr>
    </w:lvl>
    <w:lvl w:ilvl="3">
      <w:start w:val="1"/>
      <w:numFmt w:val="decimal"/>
      <w:pStyle w:val="Numreradrubrik4"/>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9456AE9"/>
    <w:multiLevelType w:val="hybridMultilevel"/>
    <w:tmpl w:val="6B40E05E"/>
    <w:lvl w:ilvl="0" w:tplc="244A996A">
      <w:start w:val="1"/>
      <w:numFmt w:val="bullet"/>
      <w:lvlText w:val="•"/>
      <w:lvlJc w:val="left"/>
      <w:pPr>
        <w:tabs>
          <w:tab w:val="num" w:pos="720"/>
        </w:tabs>
        <w:ind w:left="720" w:hanging="360"/>
      </w:pPr>
      <w:rPr>
        <w:rFonts w:ascii="Arial" w:hAnsi="Arial" w:cs="Times New Roman" w:hint="default"/>
      </w:rPr>
    </w:lvl>
    <w:lvl w:ilvl="1" w:tplc="249616DA">
      <w:start w:val="1"/>
      <w:numFmt w:val="bullet"/>
      <w:lvlText w:val="•"/>
      <w:lvlJc w:val="left"/>
      <w:pPr>
        <w:tabs>
          <w:tab w:val="num" w:pos="1440"/>
        </w:tabs>
        <w:ind w:left="1440" w:hanging="360"/>
      </w:pPr>
      <w:rPr>
        <w:rFonts w:ascii="Arial" w:hAnsi="Arial" w:cs="Times New Roman" w:hint="default"/>
      </w:rPr>
    </w:lvl>
    <w:lvl w:ilvl="2" w:tplc="EF005630">
      <w:start w:val="1"/>
      <w:numFmt w:val="bullet"/>
      <w:lvlText w:val="•"/>
      <w:lvlJc w:val="left"/>
      <w:pPr>
        <w:tabs>
          <w:tab w:val="num" w:pos="2160"/>
        </w:tabs>
        <w:ind w:left="2160" w:hanging="360"/>
      </w:pPr>
      <w:rPr>
        <w:rFonts w:ascii="Arial" w:hAnsi="Arial" w:cs="Times New Roman" w:hint="default"/>
      </w:rPr>
    </w:lvl>
    <w:lvl w:ilvl="3" w:tplc="F27E4D88">
      <w:start w:val="1"/>
      <w:numFmt w:val="bullet"/>
      <w:lvlText w:val="•"/>
      <w:lvlJc w:val="left"/>
      <w:pPr>
        <w:tabs>
          <w:tab w:val="num" w:pos="2880"/>
        </w:tabs>
        <w:ind w:left="2880" w:hanging="360"/>
      </w:pPr>
      <w:rPr>
        <w:rFonts w:ascii="Arial" w:hAnsi="Arial" w:cs="Times New Roman" w:hint="default"/>
      </w:rPr>
    </w:lvl>
    <w:lvl w:ilvl="4" w:tplc="D2407502">
      <w:start w:val="1"/>
      <w:numFmt w:val="bullet"/>
      <w:lvlText w:val="•"/>
      <w:lvlJc w:val="left"/>
      <w:pPr>
        <w:tabs>
          <w:tab w:val="num" w:pos="3600"/>
        </w:tabs>
        <w:ind w:left="3600" w:hanging="360"/>
      </w:pPr>
      <w:rPr>
        <w:rFonts w:ascii="Arial" w:hAnsi="Arial" w:cs="Times New Roman" w:hint="default"/>
      </w:rPr>
    </w:lvl>
    <w:lvl w:ilvl="5" w:tplc="3DC66746">
      <w:start w:val="1"/>
      <w:numFmt w:val="bullet"/>
      <w:lvlText w:val="•"/>
      <w:lvlJc w:val="left"/>
      <w:pPr>
        <w:tabs>
          <w:tab w:val="num" w:pos="4320"/>
        </w:tabs>
        <w:ind w:left="4320" w:hanging="360"/>
      </w:pPr>
      <w:rPr>
        <w:rFonts w:ascii="Arial" w:hAnsi="Arial" w:cs="Times New Roman" w:hint="default"/>
      </w:rPr>
    </w:lvl>
    <w:lvl w:ilvl="6" w:tplc="716CAF6E">
      <w:start w:val="1"/>
      <w:numFmt w:val="bullet"/>
      <w:lvlText w:val="•"/>
      <w:lvlJc w:val="left"/>
      <w:pPr>
        <w:tabs>
          <w:tab w:val="num" w:pos="5040"/>
        </w:tabs>
        <w:ind w:left="5040" w:hanging="360"/>
      </w:pPr>
      <w:rPr>
        <w:rFonts w:ascii="Arial" w:hAnsi="Arial" w:cs="Times New Roman" w:hint="default"/>
      </w:rPr>
    </w:lvl>
    <w:lvl w:ilvl="7" w:tplc="B29EFFCC">
      <w:start w:val="1"/>
      <w:numFmt w:val="bullet"/>
      <w:lvlText w:val="•"/>
      <w:lvlJc w:val="left"/>
      <w:pPr>
        <w:tabs>
          <w:tab w:val="num" w:pos="5760"/>
        </w:tabs>
        <w:ind w:left="5760" w:hanging="360"/>
      </w:pPr>
      <w:rPr>
        <w:rFonts w:ascii="Arial" w:hAnsi="Arial" w:cs="Times New Roman" w:hint="default"/>
      </w:rPr>
    </w:lvl>
    <w:lvl w:ilvl="8" w:tplc="C4244FBC">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EE92C9F"/>
    <w:multiLevelType w:val="hybridMultilevel"/>
    <w:tmpl w:val="338ABA96"/>
    <w:lvl w:ilvl="0" w:tplc="99E6830C">
      <w:start w:val="1"/>
      <w:numFmt w:val="bullet"/>
      <w:lvlText w:val="•"/>
      <w:lvlJc w:val="left"/>
      <w:pPr>
        <w:tabs>
          <w:tab w:val="num" w:pos="720"/>
        </w:tabs>
        <w:ind w:left="720" w:hanging="360"/>
      </w:pPr>
      <w:rPr>
        <w:rFonts w:ascii="Arial" w:hAnsi="Arial" w:hint="default"/>
      </w:rPr>
    </w:lvl>
    <w:lvl w:ilvl="1" w:tplc="0624E710" w:tentative="1">
      <w:start w:val="1"/>
      <w:numFmt w:val="bullet"/>
      <w:lvlText w:val="•"/>
      <w:lvlJc w:val="left"/>
      <w:pPr>
        <w:tabs>
          <w:tab w:val="num" w:pos="1440"/>
        </w:tabs>
        <w:ind w:left="1440" w:hanging="360"/>
      </w:pPr>
      <w:rPr>
        <w:rFonts w:ascii="Arial" w:hAnsi="Arial" w:hint="default"/>
      </w:rPr>
    </w:lvl>
    <w:lvl w:ilvl="2" w:tplc="032C0C40" w:tentative="1">
      <w:start w:val="1"/>
      <w:numFmt w:val="bullet"/>
      <w:lvlText w:val="•"/>
      <w:lvlJc w:val="left"/>
      <w:pPr>
        <w:tabs>
          <w:tab w:val="num" w:pos="2160"/>
        </w:tabs>
        <w:ind w:left="2160" w:hanging="360"/>
      </w:pPr>
      <w:rPr>
        <w:rFonts w:ascii="Arial" w:hAnsi="Arial" w:hint="default"/>
      </w:rPr>
    </w:lvl>
    <w:lvl w:ilvl="3" w:tplc="589E3292" w:tentative="1">
      <w:start w:val="1"/>
      <w:numFmt w:val="bullet"/>
      <w:lvlText w:val="•"/>
      <w:lvlJc w:val="left"/>
      <w:pPr>
        <w:tabs>
          <w:tab w:val="num" w:pos="2880"/>
        </w:tabs>
        <w:ind w:left="2880" w:hanging="360"/>
      </w:pPr>
      <w:rPr>
        <w:rFonts w:ascii="Arial" w:hAnsi="Arial" w:hint="default"/>
      </w:rPr>
    </w:lvl>
    <w:lvl w:ilvl="4" w:tplc="91DE97E2" w:tentative="1">
      <w:start w:val="1"/>
      <w:numFmt w:val="bullet"/>
      <w:lvlText w:val="•"/>
      <w:lvlJc w:val="left"/>
      <w:pPr>
        <w:tabs>
          <w:tab w:val="num" w:pos="3600"/>
        </w:tabs>
        <w:ind w:left="3600" w:hanging="360"/>
      </w:pPr>
      <w:rPr>
        <w:rFonts w:ascii="Arial" w:hAnsi="Arial" w:hint="default"/>
      </w:rPr>
    </w:lvl>
    <w:lvl w:ilvl="5" w:tplc="67825682" w:tentative="1">
      <w:start w:val="1"/>
      <w:numFmt w:val="bullet"/>
      <w:lvlText w:val="•"/>
      <w:lvlJc w:val="left"/>
      <w:pPr>
        <w:tabs>
          <w:tab w:val="num" w:pos="4320"/>
        </w:tabs>
        <w:ind w:left="4320" w:hanging="360"/>
      </w:pPr>
      <w:rPr>
        <w:rFonts w:ascii="Arial" w:hAnsi="Arial" w:hint="default"/>
      </w:rPr>
    </w:lvl>
    <w:lvl w:ilvl="6" w:tplc="1B9C6FB6" w:tentative="1">
      <w:start w:val="1"/>
      <w:numFmt w:val="bullet"/>
      <w:lvlText w:val="•"/>
      <w:lvlJc w:val="left"/>
      <w:pPr>
        <w:tabs>
          <w:tab w:val="num" w:pos="5040"/>
        </w:tabs>
        <w:ind w:left="5040" w:hanging="360"/>
      </w:pPr>
      <w:rPr>
        <w:rFonts w:ascii="Arial" w:hAnsi="Arial" w:hint="default"/>
      </w:rPr>
    </w:lvl>
    <w:lvl w:ilvl="7" w:tplc="21844B42" w:tentative="1">
      <w:start w:val="1"/>
      <w:numFmt w:val="bullet"/>
      <w:lvlText w:val="•"/>
      <w:lvlJc w:val="left"/>
      <w:pPr>
        <w:tabs>
          <w:tab w:val="num" w:pos="5760"/>
        </w:tabs>
        <w:ind w:left="5760" w:hanging="360"/>
      </w:pPr>
      <w:rPr>
        <w:rFonts w:ascii="Arial" w:hAnsi="Arial" w:hint="default"/>
      </w:rPr>
    </w:lvl>
    <w:lvl w:ilvl="8" w:tplc="833052B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7379942">
    <w:abstractNumId w:val="17"/>
  </w:num>
  <w:num w:numId="2" w16cid:durableId="417405163">
    <w:abstractNumId w:val="3"/>
  </w:num>
  <w:num w:numId="3" w16cid:durableId="1103106492">
    <w:abstractNumId w:val="2"/>
  </w:num>
  <w:num w:numId="4" w16cid:durableId="1449619942">
    <w:abstractNumId w:val="1"/>
  </w:num>
  <w:num w:numId="5" w16cid:durableId="1912886255">
    <w:abstractNumId w:val="0"/>
  </w:num>
  <w:num w:numId="6" w16cid:durableId="201482079">
    <w:abstractNumId w:val="8"/>
  </w:num>
  <w:num w:numId="7" w16cid:durableId="1719553065">
    <w:abstractNumId w:val="7"/>
  </w:num>
  <w:num w:numId="8" w16cid:durableId="1745564870">
    <w:abstractNumId w:val="6"/>
  </w:num>
  <w:num w:numId="9" w16cid:durableId="370616504">
    <w:abstractNumId w:val="5"/>
  </w:num>
  <w:num w:numId="10" w16cid:durableId="257522695">
    <w:abstractNumId w:val="4"/>
  </w:num>
  <w:num w:numId="11" w16cid:durableId="920985604">
    <w:abstractNumId w:val="12"/>
  </w:num>
  <w:num w:numId="12" w16cid:durableId="407701018">
    <w:abstractNumId w:val="8"/>
  </w:num>
  <w:num w:numId="13" w16cid:durableId="8010031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41748697">
    <w:abstractNumId w:val="13"/>
  </w:num>
  <w:num w:numId="15" w16cid:durableId="1286304590">
    <w:abstractNumId w:val="9"/>
  </w:num>
  <w:num w:numId="16" w16cid:durableId="369234489">
    <w:abstractNumId w:val="15"/>
  </w:num>
  <w:num w:numId="17" w16cid:durableId="1658877596">
    <w:abstractNumId w:val="14"/>
  </w:num>
  <w:num w:numId="18" w16cid:durableId="1082795631">
    <w:abstractNumId w:val="11"/>
  </w:num>
  <w:num w:numId="19" w16cid:durableId="1320033740">
    <w:abstractNumId w:val="10"/>
  </w:num>
  <w:num w:numId="20" w16cid:durableId="57694408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AD4"/>
    <w:rsid w:val="000070C8"/>
    <w:rsid w:val="00010DE6"/>
    <w:rsid w:val="00012A84"/>
    <w:rsid w:val="00023CF5"/>
    <w:rsid w:val="000304A9"/>
    <w:rsid w:val="00045FEC"/>
    <w:rsid w:val="000571A3"/>
    <w:rsid w:val="00081E07"/>
    <w:rsid w:val="000C1A49"/>
    <w:rsid w:val="000C50FB"/>
    <w:rsid w:val="000D0085"/>
    <w:rsid w:val="000D29F7"/>
    <w:rsid w:val="000D4286"/>
    <w:rsid w:val="000D61FD"/>
    <w:rsid w:val="000F5013"/>
    <w:rsid w:val="00107ABD"/>
    <w:rsid w:val="00107D7F"/>
    <w:rsid w:val="0011207E"/>
    <w:rsid w:val="00112AD4"/>
    <w:rsid w:val="00113FAA"/>
    <w:rsid w:val="00124EE7"/>
    <w:rsid w:val="001271CF"/>
    <w:rsid w:val="0013031B"/>
    <w:rsid w:val="0013748C"/>
    <w:rsid w:val="00142125"/>
    <w:rsid w:val="00142663"/>
    <w:rsid w:val="0014383C"/>
    <w:rsid w:val="00145336"/>
    <w:rsid w:val="00156749"/>
    <w:rsid w:val="00167999"/>
    <w:rsid w:val="00177893"/>
    <w:rsid w:val="00182386"/>
    <w:rsid w:val="00183BDA"/>
    <w:rsid w:val="00191DFF"/>
    <w:rsid w:val="001935F7"/>
    <w:rsid w:val="001A1888"/>
    <w:rsid w:val="001B00CA"/>
    <w:rsid w:val="001B4BB9"/>
    <w:rsid w:val="001C5608"/>
    <w:rsid w:val="001C5882"/>
    <w:rsid w:val="001E187F"/>
    <w:rsid w:val="001E7FCD"/>
    <w:rsid w:val="001F32FE"/>
    <w:rsid w:val="00211018"/>
    <w:rsid w:val="00216D10"/>
    <w:rsid w:val="00220B93"/>
    <w:rsid w:val="00224692"/>
    <w:rsid w:val="002279B5"/>
    <w:rsid w:val="00232EB8"/>
    <w:rsid w:val="002346A2"/>
    <w:rsid w:val="00246023"/>
    <w:rsid w:val="0024776C"/>
    <w:rsid w:val="00274E78"/>
    <w:rsid w:val="0027705B"/>
    <w:rsid w:val="002845C4"/>
    <w:rsid w:val="002940D2"/>
    <w:rsid w:val="00297BCE"/>
    <w:rsid w:val="002A1919"/>
    <w:rsid w:val="002A223C"/>
    <w:rsid w:val="002A4635"/>
    <w:rsid w:val="002C2151"/>
    <w:rsid w:val="002C7E67"/>
    <w:rsid w:val="002D22E8"/>
    <w:rsid w:val="002D3DB7"/>
    <w:rsid w:val="002D5E70"/>
    <w:rsid w:val="002D6039"/>
    <w:rsid w:val="002E4A1D"/>
    <w:rsid w:val="002E6742"/>
    <w:rsid w:val="002E6EDF"/>
    <w:rsid w:val="002F7366"/>
    <w:rsid w:val="002F755E"/>
    <w:rsid w:val="00311FB3"/>
    <w:rsid w:val="00314DBD"/>
    <w:rsid w:val="003312A2"/>
    <w:rsid w:val="0034306A"/>
    <w:rsid w:val="00343F02"/>
    <w:rsid w:val="003766C2"/>
    <w:rsid w:val="003977E2"/>
    <w:rsid w:val="003A0FEC"/>
    <w:rsid w:val="003B3F8B"/>
    <w:rsid w:val="003E3E83"/>
    <w:rsid w:val="004039ED"/>
    <w:rsid w:val="00422F33"/>
    <w:rsid w:val="00445EC1"/>
    <w:rsid w:val="004539FA"/>
    <w:rsid w:val="004559C7"/>
    <w:rsid w:val="00463F60"/>
    <w:rsid w:val="00466ABB"/>
    <w:rsid w:val="00476A10"/>
    <w:rsid w:val="00480312"/>
    <w:rsid w:val="00481060"/>
    <w:rsid w:val="00483F66"/>
    <w:rsid w:val="00486EAA"/>
    <w:rsid w:val="0049682E"/>
    <w:rsid w:val="004C11A9"/>
    <w:rsid w:val="004E0B05"/>
    <w:rsid w:val="004E574C"/>
    <w:rsid w:val="004E6A1D"/>
    <w:rsid w:val="00516194"/>
    <w:rsid w:val="0052440D"/>
    <w:rsid w:val="005310BA"/>
    <w:rsid w:val="005544F3"/>
    <w:rsid w:val="00557C09"/>
    <w:rsid w:val="00562997"/>
    <w:rsid w:val="00584F41"/>
    <w:rsid w:val="00587C75"/>
    <w:rsid w:val="00594D98"/>
    <w:rsid w:val="005A0AEA"/>
    <w:rsid w:val="005A403A"/>
    <w:rsid w:val="005A7989"/>
    <w:rsid w:val="005B5FAD"/>
    <w:rsid w:val="005B6073"/>
    <w:rsid w:val="005C17CB"/>
    <w:rsid w:val="005D36EB"/>
    <w:rsid w:val="005E3870"/>
    <w:rsid w:val="005E3A87"/>
    <w:rsid w:val="005F29FB"/>
    <w:rsid w:val="005F2CC5"/>
    <w:rsid w:val="00602EAB"/>
    <w:rsid w:val="0061288C"/>
    <w:rsid w:val="006137D6"/>
    <w:rsid w:val="00615316"/>
    <w:rsid w:val="00650EF6"/>
    <w:rsid w:val="00672C3F"/>
    <w:rsid w:val="006A4F46"/>
    <w:rsid w:val="006C17D9"/>
    <w:rsid w:val="006C406D"/>
    <w:rsid w:val="006E43A5"/>
    <w:rsid w:val="006F53CB"/>
    <w:rsid w:val="006F74D5"/>
    <w:rsid w:val="00701D7A"/>
    <w:rsid w:val="00707721"/>
    <w:rsid w:val="00756E22"/>
    <w:rsid w:val="00764619"/>
    <w:rsid w:val="00772E65"/>
    <w:rsid w:val="00775831"/>
    <w:rsid w:val="007802C3"/>
    <w:rsid w:val="00780C8C"/>
    <w:rsid w:val="007829D2"/>
    <w:rsid w:val="00783074"/>
    <w:rsid w:val="007A0B53"/>
    <w:rsid w:val="007A37E4"/>
    <w:rsid w:val="007B634A"/>
    <w:rsid w:val="007E16FA"/>
    <w:rsid w:val="0081122B"/>
    <w:rsid w:val="008218FD"/>
    <w:rsid w:val="00825CDC"/>
    <w:rsid w:val="00834506"/>
    <w:rsid w:val="008574B7"/>
    <w:rsid w:val="0087598A"/>
    <w:rsid w:val="00875CBE"/>
    <w:rsid w:val="008868AA"/>
    <w:rsid w:val="00897B6E"/>
    <w:rsid w:val="008C2C7F"/>
    <w:rsid w:val="008C5285"/>
    <w:rsid w:val="008C534F"/>
    <w:rsid w:val="008D0460"/>
    <w:rsid w:val="008D5249"/>
    <w:rsid w:val="008F7741"/>
    <w:rsid w:val="00904388"/>
    <w:rsid w:val="00923337"/>
    <w:rsid w:val="009255D9"/>
    <w:rsid w:val="00932E0F"/>
    <w:rsid w:val="00975690"/>
    <w:rsid w:val="00976057"/>
    <w:rsid w:val="00980642"/>
    <w:rsid w:val="0099250F"/>
    <w:rsid w:val="00994F10"/>
    <w:rsid w:val="009B11B9"/>
    <w:rsid w:val="009C5440"/>
    <w:rsid w:val="009D06F5"/>
    <w:rsid w:val="009D1947"/>
    <w:rsid w:val="009E2138"/>
    <w:rsid w:val="009E5A3A"/>
    <w:rsid w:val="009E6EF9"/>
    <w:rsid w:val="009E7F82"/>
    <w:rsid w:val="009F5A70"/>
    <w:rsid w:val="00A12F97"/>
    <w:rsid w:val="00A13A5A"/>
    <w:rsid w:val="00A2582F"/>
    <w:rsid w:val="00A26561"/>
    <w:rsid w:val="00A51CEF"/>
    <w:rsid w:val="00A57532"/>
    <w:rsid w:val="00A62A76"/>
    <w:rsid w:val="00A72475"/>
    <w:rsid w:val="00A83F0B"/>
    <w:rsid w:val="00A87761"/>
    <w:rsid w:val="00AA5801"/>
    <w:rsid w:val="00AB1F2E"/>
    <w:rsid w:val="00AB69D5"/>
    <w:rsid w:val="00AD5832"/>
    <w:rsid w:val="00AF5B57"/>
    <w:rsid w:val="00B04C81"/>
    <w:rsid w:val="00B0569C"/>
    <w:rsid w:val="00B11F2E"/>
    <w:rsid w:val="00B231B8"/>
    <w:rsid w:val="00B30455"/>
    <w:rsid w:val="00B40C23"/>
    <w:rsid w:val="00B4285A"/>
    <w:rsid w:val="00B53053"/>
    <w:rsid w:val="00B55831"/>
    <w:rsid w:val="00B71B19"/>
    <w:rsid w:val="00B841CA"/>
    <w:rsid w:val="00B91C69"/>
    <w:rsid w:val="00BA11C7"/>
    <w:rsid w:val="00BB48AC"/>
    <w:rsid w:val="00BD316D"/>
    <w:rsid w:val="00C079B5"/>
    <w:rsid w:val="00C11EBD"/>
    <w:rsid w:val="00C35F16"/>
    <w:rsid w:val="00C61DD3"/>
    <w:rsid w:val="00C74F35"/>
    <w:rsid w:val="00C8496C"/>
    <w:rsid w:val="00C92698"/>
    <w:rsid w:val="00C94593"/>
    <w:rsid w:val="00CA2147"/>
    <w:rsid w:val="00CC0426"/>
    <w:rsid w:val="00CD4652"/>
    <w:rsid w:val="00CD7A59"/>
    <w:rsid w:val="00CE3BBE"/>
    <w:rsid w:val="00CF2666"/>
    <w:rsid w:val="00D04EF2"/>
    <w:rsid w:val="00D070FF"/>
    <w:rsid w:val="00D15673"/>
    <w:rsid w:val="00D15771"/>
    <w:rsid w:val="00D2298A"/>
    <w:rsid w:val="00D24AED"/>
    <w:rsid w:val="00D34423"/>
    <w:rsid w:val="00D4779E"/>
    <w:rsid w:val="00D50717"/>
    <w:rsid w:val="00D53F79"/>
    <w:rsid w:val="00D63273"/>
    <w:rsid w:val="00D658DD"/>
    <w:rsid w:val="00D866C8"/>
    <w:rsid w:val="00D8757A"/>
    <w:rsid w:val="00D96B31"/>
    <w:rsid w:val="00DA3077"/>
    <w:rsid w:val="00DC3FDB"/>
    <w:rsid w:val="00DE2DCA"/>
    <w:rsid w:val="00DE57A3"/>
    <w:rsid w:val="00DF0444"/>
    <w:rsid w:val="00E25896"/>
    <w:rsid w:val="00E33025"/>
    <w:rsid w:val="00E3442A"/>
    <w:rsid w:val="00E3706F"/>
    <w:rsid w:val="00E442E3"/>
    <w:rsid w:val="00E62015"/>
    <w:rsid w:val="00E71D79"/>
    <w:rsid w:val="00E752A8"/>
    <w:rsid w:val="00E752D8"/>
    <w:rsid w:val="00E84291"/>
    <w:rsid w:val="00EA02EB"/>
    <w:rsid w:val="00EA136A"/>
    <w:rsid w:val="00EB1831"/>
    <w:rsid w:val="00EC2E44"/>
    <w:rsid w:val="00ED2E9F"/>
    <w:rsid w:val="00ED6C6F"/>
    <w:rsid w:val="00ED7DD6"/>
    <w:rsid w:val="00EE5D3A"/>
    <w:rsid w:val="00EF3EC9"/>
    <w:rsid w:val="00EF7676"/>
    <w:rsid w:val="00F0762E"/>
    <w:rsid w:val="00F07984"/>
    <w:rsid w:val="00F310B0"/>
    <w:rsid w:val="00F32A10"/>
    <w:rsid w:val="00F35690"/>
    <w:rsid w:val="00F365CA"/>
    <w:rsid w:val="00F42D2D"/>
    <w:rsid w:val="00F45C56"/>
    <w:rsid w:val="00F4778E"/>
    <w:rsid w:val="00F479FC"/>
    <w:rsid w:val="00F50822"/>
    <w:rsid w:val="00FC6F9F"/>
    <w:rsid w:val="00FD2447"/>
    <w:rsid w:val="00FE3869"/>
    <w:rsid w:val="00FE436F"/>
    <w:rsid w:val="00FE66CA"/>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D312F"/>
  <w15:docId w15:val="{12EEAB1A-2DDD-41D8-B027-603DF1C73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lang w:val="sv-SE" w:eastAsia="en-US" w:bidi="ar-SA"/>
      </w:rPr>
    </w:rPrDefault>
    <w:pPrDefault>
      <w:pPr>
        <w:spacing w:after="160" w:line="252" w:lineRule="auto"/>
      </w:pPr>
    </w:pPrDefault>
  </w:docDefaults>
  <w:latentStyles w:defLockedState="0" w:defUIPriority="99" w:defSemiHidden="0" w:defUnhideWhenUsed="0" w:defQFormat="0" w:count="376">
    <w:lsdException w:name="Normal" w:uiPriority="2"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lsdException w:name="table of authorities" w:semiHidden="1" w:unhideWhenUsed="1"/>
    <w:lsdException w:name="macro" w:semiHidden="1" w:unhideWhenUsed="1"/>
    <w:lsdException w:name="toa heading" w:semiHidden="1"/>
    <w:lsdException w:name="List" w:semiHidden="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741"/>
  </w:style>
  <w:style w:type="paragraph" w:styleId="Rubrik1">
    <w:name w:val="heading 1"/>
    <w:basedOn w:val="Rubrik"/>
    <w:next w:val="Normal"/>
    <w:link w:val="Rubrik1Char"/>
    <w:uiPriority w:val="9"/>
    <w:rsid w:val="00314DBD"/>
    <w:pPr>
      <w:keepNext/>
      <w:keepLines/>
      <w:spacing w:before="320" w:after="520" w:line="288" w:lineRule="auto"/>
      <w:outlineLvl w:val="0"/>
    </w:pPr>
    <w:rPr>
      <w:bCs w:val="0"/>
      <w:szCs w:val="28"/>
    </w:rPr>
  </w:style>
  <w:style w:type="paragraph" w:styleId="Rubrik2">
    <w:name w:val="heading 2"/>
    <w:basedOn w:val="Rubrik1"/>
    <w:next w:val="Normal"/>
    <w:link w:val="Rubrik2Char"/>
    <w:uiPriority w:val="9"/>
    <w:rsid w:val="00314DBD"/>
    <w:pPr>
      <w:spacing w:before="200" w:after="0"/>
      <w:outlineLvl w:val="1"/>
    </w:pPr>
    <w:rPr>
      <w:bCs/>
      <w:sz w:val="20"/>
    </w:rPr>
  </w:style>
  <w:style w:type="paragraph" w:styleId="Rubrik3">
    <w:name w:val="heading 3"/>
    <w:basedOn w:val="Rubrik2"/>
    <w:next w:val="Normal"/>
    <w:link w:val="Rubrik3Char"/>
    <w:uiPriority w:val="9"/>
    <w:rsid w:val="00D53F79"/>
    <w:pPr>
      <w:outlineLvl w:val="2"/>
    </w:pPr>
    <w:rPr>
      <w:i/>
      <w:szCs w:val="24"/>
    </w:rPr>
  </w:style>
  <w:style w:type="paragraph" w:styleId="Rubrik4">
    <w:name w:val="heading 4"/>
    <w:basedOn w:val="Rubrik3"/>
    <w:next w:val="Normal"/>
    <w:link w:val="Rubrik4Char"/>
    <w:uiPriority w:val="9"/>
    <w:semiHidden/>
    <w:qFormat/>
    <w:rsid w:val="00B30455"/>
    <w:pPr>
      <w:outlineLvl w:val="3"/>
    </w:pPr>
    <w:rPr>
      <w:i w:val="0"/>
      <w:iCs/>
    </w:rPr>
  </w:style>
  <w:style w:type="paragraph" w:styleId="Rubrik5">
    <w:name w:val="heading 5"/>
    <w:basedOn w:val="Rubrik4"/>
    <w:next w:val="Normal"/>
    <w:link w:val="Rubrik5Char"/>
    <w:uiPriority w:val="9"/>
    <w:semiHidden/>
    <w:qFormat/>
    <w:rsid w:val="00081E07"/>
    <w:pPr>
      <w:outlineLvl w:val="4"/>
    </w:pPr>
    <w:rPr>
      <w:b w:val="0"/>
      <w:bCs w:val="0"/>
      <w:i/>
      <w:sz w:val="19"/>
    </w:rPr>
  </w:style>
  <w:style w:type="paragraph" w:styleId="Rubrik6">
    <w:name w:val="heading 6"/>
    <w:basedOn w:val="Rubrik5"/>
    <w:next w:val="Normal"/>
    <w:link w:val="Rubrik6Char"/>
    <w:uiPriority w:val="9"/>
    <w:semiHidden/>
    <w:rsid w:val="00081E07"/>
    <w:pPr>
      <w:outlineLvl w:val="5"/>
    </w:pPr>
    <w:rPr>
      <w:bCs/>
      <w:i w:val="0"/>
      <w:iCs w:val="0"/>
    </w:rPr>
  </w:style>
  <w:style w:type="paragraph" w:styleId="Rubrik7">
    <w:name w:val="heading 7"/>
    <w:basedOn w:val="Rubrik6"/>
    <w:next w:val="Normal"/>
    <w:link w:val="Rubrik7Char"/>
    <w:uiPriority w:val="9"/>
    <w:semiHidden/>
    <w:rsid w:val="00081E07"/>
    <w:pPr>
      <w:outlineLvl w:val="6"/>
    </w:pPr>
    <w:rPr>
      <w:b/>
      <w:iCs/>
    </w:rPr>
  </w:style>
  <w:style w:type="paragraph" w:styleId="Rubrik8">
    <w:name w:val="heading 8"/>
    <w:basedOn w:val="Normal"/>
    <w:next w:val="Normal"/>
    <w:link w:val="Rubrik8Char"/>
    <w:uiPriority w:val="9"/>
    <w:semiHidden/>
    <w:rsid w:val="005F29FB"/>
    <w:pPr>
      <w:keepNext/>
      <w:keepLines/>
      <w:spacing w:before="120" w:after="0"/>
      <w:outlineLvl w:val="7"/>
    </w:pPr>
    <w:rPr>
      <w:b/>
      <w:bCs/>
    </w:rPr>
  </w:style>
  <w:style w:type="paragraph" w:styleId="Rubrik9">
    <w:name w:val="heading 9"/>
    <w:basedOn w:val="Normal"/>
    <w:next w:val="Normal"/>
    <w:link w:val="Rubrik9Char"/>
    <w:uiPriority w:val="9"/>
    <w:semiHidden/>
    <w:rsid w:val="005F29FB"/>
    <w:pPr>
      <w:keepNext/>
      <w:keepLines/>
      <w:spacing w:before="120" w:after="0"/>
      <w:outlineLvl w:val="8"/>
    </w:pPr>
    <w:rPr>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14DBD"/>
    <w:rPr>
      <w:rFonts w:asciiTheme="majorHAnsi" w:eastAsiaTheme="majorEastAsia" w:hAnsiTheme="majorHAnsi" w:cstheme="majorBidi"/>
      <w:b/>
      <w:sz w:val="32"/>
      <w:szCs w:val="28"/>
    </w:rPr>
  </w:style>
  <w:style w:type="character" w:customStyle="1" w:styleId="Rubrik2Char">
    <w:name w:val="Rubrik 2 Char"/>
    <w:basedOn w:val="Standardstycketeckensnitt"/>
    <w:link w:val="Rubrik2"/>
    <w:uiPriority w:val="9"/>
    <w:rsid w:val="00314DBD"/>
    <w:rPr>
      <w:rFonts w:asciiTheme="majorHAnsi" w:eastAsiaTheme="majorEastAsia" w:hAnsiTheme="majorHAnsi" w:cstheme="majorBidi"/>
      <w:b/>
      <w:bCs/>
      <w:szCs w:val="28"/>
    </w:rPr>
  </w:style>
  <w:style w:type="character" w:customStyle="1" w:styleId="Rubrik3Char">
    <w:name w:val="Rubrik 3 Char"/>
    <w:basedOn w:val="Standardstycketeckensnitt"/>
    <w:link w:val="Rubrik3"/>
    <w:uiPriority w:val="9"/>
    <w:rsid w:val="00D53F79"/>
    <w:rPr>
      <w:rFonts w:asciiTheme="majorHAnsi" w:eastAsiaTheme="majorEastAsia" w:hAnsiTheme="majorHAnsi" w:cstheme="majorBidi"/>
      <w:b/>
      <w:bCs/>
      <w:i/>
      <w:szCs w:val="24"/>
    </w:rPr>
  </w:style>
  <w:style w:type="character" w:customStyle="1" w:styleId="Rubrik4Char">
    <w:name w:val="Rubrik 4 Char"/>
    <w:basedOn w:val="Standardstycketeckensnitt"/>
    <w:link w:val="Rubrik4"/>
    <w:uiPriority w:val="9"/>
    <w:semiHidden/>
    <w:rsid w:val="008F7741"/>
    <w:rPr>
      <w:rFonts w:asciiTheme="majorHAnsi" w:eastAsiaTheme="majorEastAsia" w:hAnsiTheme="majorHAnsi" w:cstheme="majorBidi"/>
      <w:b/>
      <w:bCs/>
      <w:iCs/>
      <w:szCs w:val="24"/>
    </w:rPr>
  </w:style>
  <w:style w:type="character" w:customStyle="1" w:styleId="Rubrik5Char">
    <w:name w:val="Rubrik 5 Char"/>
    <w:basedOn w:val="Standardstycketeckensnitt"/>
    <w:link w:val="Rubrik5"/>
    <w:uiPriority w:val="9"/>
    <w:semiHidden/>
    <w:rsid w:val="00483F66"/>
    <w:rPr>
      <w:rFonts w:asciiTheme="majorHAnsi" w:eastAsiaTheme="majorEastAsia" w:hAnsiTheme="majorHAnsi" w:cstheme="majorBidi"/>
      <w:b/>
      <w:iCs/>
      <w:spacing w:val="4"/>
      <w:szCs w:val="24"/>
    </w:rPr>
  </w:style>
  <w:style w:type="character" w:customStyle="1" w:styleId="Rubrik6Char">
    <w:name w:val="Rubrik 6 Char"/>
    <w:basedOn w:val="Standardstycketeckensnitt"/>
    <w:link w:val="Rubrik6"/>
    <w:uiPriority w:val="9"/>
    <w:semiHidden/>
    <w:rsid w:val="00483F66"/>
    <w:rPr>
      <w:rFonts w:asciiTheme="majorHAnsi" w:eastAsiaTheme="majorEastAsia" w:hAnsiTheme="majorHAnsi" w:cstheme="majorBidi"/>
      <w:b/>
      <w:bCs/>
      <w:i/>
      <w:spacing w:val="4"/>
      <w:szCs w:val="24"/>
    </w:rPr>
  </w:style>
  <w:style w:type="character" w:customStyle="1" w:styleId="Rubrik7Char">
    <w:name w:val="Rubrik 7 Char"/>
    <w:basedOn w:val="Standardstycketeckensnitt"/>
    <w:link w:val="Rubrik7"/>
    <w:uiPriority w:val="9"/>
    <w:semiHidden/>
    <w:rsid w:val="00483F66"/>
    <w:rPr>
      <w:rFonts w:asciiTheme="majorHAnsi" w:eastAsiaTheme="majorEastAsia" w:hAnsiTheme="majorHAnsi" w:cstheme="majorBidi"/>
      <w:bCs/>
      <w:i/>
      <w:iCs/>
      <w:spacing w:val="4"/>
      <w:szCs w:val="24"/>
    </w:rPr>
  </w:style>
  <w:style w:type="character" w:customStyle="1" w:styleId="Rubrik8Char">
    <w:name w:val="Rubrik 8 Char"/>
    <w:basedOn w:val="Standardstycketeckensnitt"/>
    <w:link w:val="Rubrik8"/>
    <w:uiPriority w:val="9"/>
    <w:semiHidden/>
    <w:rsid w:val="00483F66"/>
    <w:rPr>
      <w:b/>
      <w:bCs/>
    </w:rPr>
  </w:style>
  <w:style w:type="character" w:customStyle="1" w:styleId="Rubrik9Char">
    <w:name w:val="Rubrik 9 Char"/>
    <w:basedOn w:val="Standardstycketeckensnitt"/>
    <w:link w:val="Rubrik9"/>
    <w:uiPriority w:val="9"/>
    <w:semiHidden/>
    <w:rsid w:val="00483F66"/>
    <w:rPr>
      <w:i/>
      <w:iCs/>
    </w:rPr>
  </w:style>
  <w:style w:type="paragraph" w:styleId="Beskrivning">
    <w:name w:val="caption"/>
    <w:basedOn w:val="Normal"/>
    <w:next w:val="Normal"/>
    <w:uiPriority w:val="35"/>
    <w:rsid w:val="005F29FB"/>
    <w:rPr>
      <w:b/>
      <w:bCs/>
      <w:sz w:val="18"/>
      <w:szCs w:val="18"/>
    </w:rPr>
  </w:style>
  <w:style w:type="paragraph" w:styleId="Rubrik">
    <w:name w:val="Title"/>
    <w:basedOn w:val="Normal"/>
    <w:next w:val="Normal"/>
    <w:link w:val="RubrikChar"/>
    <w:uiPriority w:val="10"/>
    <w:qFormat/>
    <w:rsid w:val="00C94593"/>
    <w:pPr>
      <w:spacing w:after="480" w:line="240" w:lineRule="auto"/>
      <w:contextualSpacing/>
    </w:pPr>
    <w:rPr>
      <w:rFonts w:asciiTheme="majorHAnsi" w:eastAsiaTheme="majorEastAsia" w:hAnsiTheme="majorHAnsi" w:cstheme="majorBidi"/>
      <w:b/>
      <w:bCs/>
      <w:sz w:val="32"/>
      <w:szCs w:val="48"/>
    </w:rPr>
  </w:style>
  <w:style w:type="character" w:customStyle="1" w:styleId="RubrikChar">
    <w:name w:val="Rubrik Char"/>
    <w:basedOn w:val="Standardstycketeckensnitt"/>
    <w:link w:val="Rubrik"/>
    <w:uiPriority w:val="10"/>
    <w:rsid w:val="00C94593"/>
    <w:rPr>
      <w:rFonts w:asciiTheme="majorHAnsi" w:eastAsiaTheme="majorEastAsia" w:hAnsiTheme="majorHAnsi" w:cstheme="majorBidi"/>
      <w:b/>
      <w:bCs/>
      <w:sz w:val="32"/>
      <w:szCs w:val="48"/>
    </w:rPr>
  </w:style>
  <w:style w:type="paragraph" w:styleId="Underrubrik">
    <w:name w:val="Subtitle"/>
    <w:basedOn w:val="Rubrik"/>
    <w:next w:val="Normal"/>
    <w:link w:val="UnderrubrikChar"/>
    <w:uiPriority w:val="11"/>
    <w:qFormat/>
    <w:rsid w:val="003B3F8B"/>
    <w:pPr>
      <w:numPr>
        <w:ilvl w:val="1"/>
      </w:numPr>
      <w:spacing w:after="240"/>
    </w:pPr>
    <w:rPr>
      <w:sz w:val="20"/>
      <w:szCs w:val="24"/>
    </w:rPr>
  </w:style>
  <w:style w:type="character" w:customStyle="1" w:styleId="UnderrubrikChar">
    <w:name w:val="Underrubrik Char"/>
    <w:basedOn w:val="Standardstycketeckensnitt"/>
    <w:link w:val="Underrubrik"/>
    <w:uiPriority w:val="11"/>
    <w:rsid w:val="003B3F8B"/>
    <w:rPr>
      <w:rFonts w:asciiTheme="majorHAnsi" w:eastAsiaTheme="majorEastAsia" w:hAnsiTheme="majorHAnsi" w:cstheme="majorBidi"/>
      <w:b/>
      <w:bCs/>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uiPriority w:val="1"/>
    <w:qFormat/>
    <w:rsid w:val="0011207E"/>
    <w:pPr>
      <w:spacing w:after="0"/>
    </w:pPr>
  </w:style>
  <w:style w:type="paragraph" w:styleId="Citat">
    <w:name w:val="Quote"/>
    <w:basedOn w:val="Normal"/>
    <w:next w:val="Normal"/>
    <w:link w:val="CitatChar"/>
    <w:uiPriority w:val="29"/>
    <w:semiHidden/>
    <w:rsid w:val="005F29FB"/>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Char">
    <w:name w:val="Citat Char"/>
    <w:basedOn w:val="Standardstycketeckensnitt"/>
    <w:link w:val="Citat"/>
    <w:uiPriority w:val="29"/>
    <w:semiHidden/>
    <w:rsid w:val="005F29FB"/>
    <w:rPr>
      <w:rFonts w:asciiTheme="majorHAnsi" w:eastAsiaTheme="majorEastAsia" w:hAnsiTheme="majorHAnsi" w:cstheme="majorBidi"/>
      <w:i/>
      <w:iCs/>
      <w:sz w:val="24"/>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Normal"/>
    <w:next w:val="Normal"/>
    <w:uiPriority w:val="39"/>
    <w:rsid w:val="00DE57A3"/>
    <w:pPr>
      <w:spacing w:after="240"/>
    </w:pPr>
    <w:rPr>
      <w:rFonts w:asciiTheme="majorHAnsi" w:hAnsiTheme="majorHAnsi"/>
      <w:b/>
    </w:rPr>
  </w:style>
  <w:style w:type="paragraph" w:styleId="Innehll1">
    <w:name w:val="toc 1"/>
    <w:basedOn w:val="Normal"/>
    <w:next w:val="Normal"/>
    <w:uiPriority w:val="39"/>
    <w:rsid w:val="000571A3"/>
    <w:pPr>
      <w:tabs>
        <w:tab w:val="right" w:pos="4394"/>
      </w:tabs>
      <w:spacing w:before="200" w:after="0"/>
    </w:pPr>
    <w:rPr>
      <w:b/>
    </w:rPr>
  </w:style>
  <w:style w:type="paragraph" w:styleId="Innehll2">
    <w:name w:val="toc 2"/>
    <w:basedOn w:val="Normal"/>
    <w:next w:val="Normal"/>
    <w:uiPriority w:val="39"/>
    <w:rsid w:val="008C534F"/>
    <w:pPr>
      <w:tabs>
        <w:tab w:val="right" w:pos="4394"/>
      </w:tabs>
      <w:spacing w:after="0"/>
    </w:pPr>
  </w:style>
  <w:style w:type="paragraph" w:styleId="Innehll3">
    <w:name w:val="toc 3"/>
    <w:basedOn w:val="Normal"/>
    <w:next w:val="Normal"/>
    <w:uiPriority w:val="39"/>
    <w:rsid w:val="008C534F"/>
    <w:pPr>
      <w:tabs>
        <w:tab w:val="right" w:pos="4394"/>
      </w:tabs>
      <w:spacing w:after="0"/>
    </w:pPr>
  </w:style>
  <w:style w:type="paragraph" w:styleId="Innehll4">
    <w:name w:val="toc 4"/>
    <w:basedOn w:val="Normal"/>
    <w:next w:val="Normal"/>
    <w:uiPriority w:val="39"/>
    <w:rsid w:val="008C534F"/>
    <w:pPr>
      <w:tabs>
        <w:tab w:val="right" w:pos="4394"/>
      </w:tabs>
      <w:spacing w:after="0"/>
    </w:pPr>
  </w:style>
  <w:style w:type="paragraph" w:styleId="Innehll5">
    <w:name w:val="toc 5"/>
    <w:basedOn w:val="Normal"/>
    <w:next w:val="Normal"/>
    <w:uiPriority w:val="39"/>
    <w:semiHidden/>
    <w:rsid w:val="002A223C"/>
    <w:pPr>
      <w:spacing w:after="100"/>
      <w:ind w:left="880"/>
    </w:pPr>
  </w:style>
  <w:style w:type="paragraph" w:styleId="Innehll6">
    <w:name w:val="toc 6"/>
    <w:basedOn w:val="Normal"/>
    <w:next w:val="Normal"/>
    <w:uiPriority w:val="39"/>
    <w:semiHidden/>
    <w:rsid w:val="002A223C"/>
    <w:pPr>
      <w:spacing w:after="100"/>
      <w:ind w:left="1100"/>
    </w:pPr>
  </w:style>
  <w:style w:type="paragraph" w:styleId="Innehll7">
    <w:name w:val="toc 7"/>
    <w:basedOn w:val="Normal"/>
    <w:next w:val="Normal"/>
    <w:uiPriority w:val="39"/>
    <w:semiHidden/>
    <w:rsid w:val="002A223C"/>
    <w:pPr>
      <w:spacing w:after="100"/>
      <w:ind w:left="1320"/>
    </w:pPr>
  </w:style>
  <w:style w:type="paragraph" w:styleId="Innehll8">
    <w:name w:val="toc 8"/>
    <w:basedOn w:val="Normal"/>
    <w:next w:val="Normal"/>
    <w:uiPriority w:val="39"/>
    <w:semiHidden/>
    <w:rsid w:val="002A223C"/>
    <w:pPr>
      <w:spacing w:after="100"/>
      <w:ind w:left="1540"/>
    </w:pPr>
  </w:style>
  <w:style w:type="paragraph" w:styleId="Innehll9">
    <w:name w:val="toc 9"/>
    <w:basedOn w:val="Normal"/>
    <w:next w:val="Normal"/>
    <w:uiPriority w:val="39"/>
    <w:semiHidden/>
    <w:rsid w:val="002A223C"/>
    <w:pPr>
      <w:spacing w:after="100"/>
      <w:ind w:left="1760"/>
    </w:pPr>
  </w:style>
  <w:style w:type="paragraph" w:styleId="Sidhuvud">
    <w:name w:val="header"/>
    <w:basedOn w:val="Normal"/>
    <w:link w:val="SidhuvudChar"/>
    <w:uiPriority w:val="99"/>
    <w:qFormat/>
    <w:rsid w:val="0061288C"/>
    <w:pPr>
      <w:tabs>
        <w:tab w:val="center" w:pos="4536"/>
        <w:tab w:val="right" w:pos="9072"/>
      </w:tabs>
      <w:spacing w:after="0" w:line="240" w:lineRule="auto"/>
    </w:pPr>
    <w:rPr>
      <w:sz w:val="14"/>
    </w:rPr>
  </w:style>
  <w:style w:type="character" w:customStyle="1" w:styleId="SidhuvudChar">
    <w:name w:val="Sidhuvud Char"/>
    <w:basedOn w:val="Standardstycketeckensnitt"/>
    <w:link w:val="Sidhuvud"/>
    <w:uiPriority w:val="99"/>
    <w:rsid w:val="0061288C"/>
    <w:rPr>
      <w:sz w:val="14"/>
    </w:rPr>
  </w:style>
  <w:style w:type="paragraph" w:styleId="Sidfot">
    <w:name w:val="footer"/>
    <w:basedOn w:val="Normal"/>
    <w:link w:val="SidfotChar"/>
    <w:uiPriority w:val="99"/>
    <w:rsid w:val="005E3A87"/>
    <w:pPr>
      <w:tabs>
        <w:tab w:val="center" w:pos="4536"/>
        <w:tab w:val="right" w:pos="9072"/>
      </w:tabs>
      <w:spacing w:after="0" w:line="240" w:lineRule="auto"/>
    </w:pPr>
    <w:rPr>
      <w:sz w:val="14"/>
    </w:rPr>
  </w:style>
  <w:style w:type="character" w:customStyle="1" w:styleId="SidfotChar">
    <w:name w:val="Sidfot Char"/>
    <w:basedOn w:val="Standardstycketeckensnitt"/>
    <w:link w:val="Sidfot"/>
    <w:uiPriority w:val="99"/>
    <w:rsid w:val="005E3A87"/>
    <w:rPr>
      <w:sz w:val="14"/>
    </w:rPr>
  </w:style>
  <w:style w:type="paragraph" w:styleId="Punktlista">
    <w:name w:val="List Bullet"/>
    <w:basedOn w:val="Normal"/>
    <w:uiPriority w:val="99"/>
    <w:qFormat/>
    <w:rsid w:val="00D4779E"/>
    <w:pPr>
      <w:numPr>
        <w:numId w:val="6"/>
      </w:numPr>
      <w:spacing w:after="80"/>
      <w:ind w:left="357" w:hanging="357"/>
      <w:contextualSpacing/>
    </w:pPr>
  </w:style>
  <w:style w:type="paragraph" w:styleId="Numreradlista">
    <w:name w:val="List Number"/>
    <w:basedOn w:val="Normal"/>
    <w:uiPriority w:val="99"/>
    <w:qFormat/>
    <w:rsid w:val="00D4779E"/>
    <w:pPr>
      <w:numPr>
        <w:numId w:val="1"/>
      </w:numPr>
      <w:spacing w:after="80"/>
      <w:ind w:left="357" w:hanging="357"/>
      <w:contextualSpacing/>
    </w:pPr>
  </w:style>
  <w:style w:type="paragraph" w:styleId="Fotnotstext">
    <w:name w:val="footnote text"/>
    <w:basedOn w:val="Normal"/>
    <w:link w:val="FotnotstextChar"/>
    <w:uiPriority w:val="99"/>
    <w:rsid w:val="00783074"/>
    <w:pPr>
      <w:spacing w:after="0" w:line="240" w:lineRule="auto"/>
      <w:ind w:left="142" w:hanging="142"/>
    </w:pPr>
    <w:rPr>
      <w:sz w:val="16"/>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0563C1"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99"/>
    <w:rsid w:val="009E7F82"/>
    <w:pPr>
      <w:numPr>
        <w:ilvl w:val="1"/>
      </w:numPr>
    </w:pPr>
  </w:style>
  <w:style w:type="paragraph" w:styleId="Numreradlista3">
    <w:name w:val="List Number 3"/>
    <w:basedOn w:val="Numreradlista2"/>
    <w:uiPriority w:val="99"/>
    <w:rsid w:val="009E7F82"/>
    <w:pPr>
      <w:numPr>
        <w:ilvl w:val="2"/>
      </w:numPr>
    </w:pPr>
  </w:style>
  <w:style w:type="paragraph" w:styleId="Numreradlista4">
    <w:name w:val="List Number 4"/>
    <w:basedOn w:val="Numreradlista3"/>
    <w:uiPriority w:val="99"/>
    <w:semiHidden/>
    <w:rsid w:val="009E7F82"/>
    <w:pPr>
      <w:numPr>
        <w:ilvl w:val="3"/>
      </w:numPr>
    </w:pPr>
  </w:style>
  <w:style w:type="paragraph" w:styleId="Numreradlista5">
    <w:name w:val="List Number 5"/>
    <w:basedOn w:val="Numreradlista4"/>
    <w:uiPriority w:val="99"/>
    <w:semiHidden/>
    <w:rsid w:val="009E7F82"/>
    <w:pPr>
      <w:numPr>
        <w:ilvl w:val="4"/>
      </w:numPr>
    </w:pPr>
  </w:style>
  <w:style w:type="paragraph" w:styleId="Punktlista2">
    <w:name w:val="List Bullet 2"/>
    <w:basedOn w:val="Punktlista"/>
    <w:uiPriority w:val="99"/>
    <w:rsid w:val="009E7F82"/>
    <w:pPr>
      <w:numPr>
        <w:ilvl w:val="1"/>
      </w:numPr>
    </w:pPr>
  </w:style>
  <w:style w:type="paragraph" w:styleId="Punktlista3">
    <w:name w:val="List Bullet 3"/>
    <w:basedOn w:val="Punktlista2"/>
    <w:uiPriority w:val="99"/>
    <w:rsid w:val="009E7F82"/>
    <w:pPr>
      <w:numPr>
        <w:ilvl w:val="2"/>
      </w:numPr>
    </w:pPr>
  </w:style>
  <w:style w:type="paragraph" w:styleId="Punktlista4">
    <w:name w:val="List Bullet 4"/>
    <w:basedOn w:val="Punktlista3"/>
    <w:uiPriority w:val="99"/>
    <w:semiHidden/>
    <w:rsid w:val="009E7F82"/>
    <w:pPr>
      <w:numPr>
        <w:ilvl w:val="3"/>
      </w:numPr>
    </w:pPr>
  </w:style>
  <w:style w:type="paragraph" w:styleId="Punktlista5">
    <w:name w:val="List Bullet 5"/>
    <w:basedOn w:val="Punktlista4"/>
    <w:uiPriority w:val="99"/>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uiPriority w:val="24"/>
    <w:semiHidden/>
    <w:qFormat/>
    <w:rsid w:val="004E0B05"/>
    <w:rPr>
      <w:vanish/>
      <w:color w:val="C00000"/>
    </w:rPr>
  </w:style>
  <w:style w:type="character" w:styleId="Platshllartext">
    <w:name w:val="Placeholder Text"/>
    <w:basedOn w:val="Standardstycketeckensnitt"/>
    <w:uiPriority w:val="99"/>
    <w:rsid w:val="006137D6"/>
    <w:rPr>
      <w:color w:val="7F7F7F" w:themeColor="text1" w:themeTint="80"/>
      <w:bdr w:val="none" w:sz="0" w:space="0" w:color="auto"/>
      <w:shd w:val="clear" w:color="auto" w:fill="F0F0F0"/>
    </w:rPr>
  </w:style>
  <w:style w:type="paragraph" w:customStyle="1" w:styleId="Numreradrubrik1">
    <w:name w:val="Numrerad rubrik 1"/>
    <w:basedOn w:val="Rubrik1"/>
    <w:next w:val="Normal"/>
    <w:uiPriority w:val="19"/>
    <w:qFormat/>
    <w:rsid w:val="00142663"/>
    <w:pPr>
      <w:numPr>
        <w:numId w:val="14"/>
      </w:numPr>
    </w:pPr>
  </w:style>
  <w:style w:type="paragraph" w:customStyle="1" w:styleId="Numreradrubrik2">
    <w:name w:val="Numrerad rubrik 2"/>
    <w:basedOn w:val="Rubrik2"/>
    <w:next w:val="Normal"/>
    <w:uiPriority w:val="19"/>
    <w:qFormat/>
    <w:rsid w:val="00142663"/>
    <w:pPr>
      <w:numPr>
        <w:ilvl w:val="1"/>
        <w:numId w:val="14"/>
      </w:numPr>
    </w:pPr>
  </w:style>
  <w:style w:type="paragraph" w:customStyle="1" w:styleId="Numreradrubrik3">
    <w:name w:val="Numrerad rubrik 3"/>
    <w:basedOn w:val="Rubrik3"/>
    <w:next w:val="Normal"/>
    <w:uiPriority w:val="19"/>
    <w:qFormat/>
    <w:rsid w:val="00142663"/>
    <w:pPr>
      <w:numPr>
        <w:ilvl w:val="2"/>
        <w:numId w:val="14"/>
      </w:numPr>
    </w:pPr>
  </w:style>
  <w:style w:type="paragraph" w:customStyle="1" w:styleId="Numreradrubrik4">
    <w:name w:val="Numrerad rubrik 4"/>
    <w:basedOn w:val="Rubrik4"/>
    <w:next w:val="Normal"/>
    <w:uiPriority w:val="19"/>
    <w:semiHidden/>
    <w:rsid w:val="00142663"/>
    <w:pPr>
      <w:numPr>
        <w:ilvl w:val="3"/>
        <w:numId w:val="14"/>
      </w:numPr>
    </w:pPr>
  </w:style>
  <w:style w:type="paragraph" w:customStyle="1" w:styleId="TemplateID">
    <w:name w:val="Template ID"/>
    <w:basedOn w:val="Normal"/>
    <w:uiPriority w:val="99"/>
    <w:rsid w:val="0013748C"/>
    <w:pPr>
      <w:pBdr>
        <w:bottom w:val="single" w:sz="4" w:space="1" w:color="auto"/>
      </w:pBdr>
      <w:spacing w:after="0"/>
    </w:pPr>
    <w:rPr>
      <w:sz w:val="10"/>
      <w:szCs w:val="10"/>
    </w:rPr>
  </w:style>
  <w:style w:type="paragraph" w:styleId="Ballongtext">
    <w:name w:val="Balloon Text"/>
    <w:basedOn w:val="Normal"/>
    <w:link w:val="BallongtextChar"/>
    <w:uiPriority w:val="99"/>
    <w:semiHidden/>
    <w:unhideWhenUsed/>
    <w:rsid w:val="00FD244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D2447"/>
    <w:rPr>
      <w:rFonts w:ascii="Tahoma" w:hAnsi="Tahoma" w:cs="Tahoma"/>
      <w:sz w:val="16"/>
      <w:szCs w:val="16"/>
    </w:rPr>
  </w:style>
  <w:style w:type="paragraph" w:styleId="Revision">
    <w:name w:val="Revision"/>
    <w:hidden/>
    <w:uiPriority w:val="99"/>
    <w:semiHidden/>
    <w:rsid w:val="005F2CC5"/>
    <w:pPr>
      <w:spacing w:after="0" w:line="240" w:lineRule="auto"/>
    </w:pPr>
  </w:style>
  <w:style w:type="paragraph" w:styleId="Normalwebb">
    <w:name w:val="Normal (Web)"/>
    <w:basedOn w:val="Normal"/>
    <w:uiPriority w:val="99"/>
    <w:semiHidden/>
    <w:unhideWhenUsed/>
    <w:rsid w:val="00422F33"/>
    <w:pPr>
      <w:spacing w:before="100" w:beforeAutospacing="1" w:after="100" w:afterAutospacing="1" w:line="240" w:lineRule="auto"/>
    </w:pPr>
    <w:rPr>
      <w:rFonts w:ascii="Calibri" w:eastAsiaTheme="minorHAnsi" w:hAnsi="Calibri" w:cs="Calibri"/>
      <w:sz w:val="22"/>
      <w:szCs w:val="22"/>
      <w:lang w:eastAsia="sv-SE"/>
    </w:rPr>
  </w:style>
  <w:style w:type="paragraph" w:customStyle="1" w:styleId="Default">
    <w:name w:val="Default"/>
    <w:basedOn w:val="Normal"/>
    <w:rsid w:val="00F479FC"/>
    <w:pPr>
      <w:autoSpaceDE w:val="0"/>
      <w:autoSpaceDN w:val="0"/>
      <w:spacing w:after="0" w:line="240" w:lineRule="auto"/>
    </w:pPr>
    <w:rPr>
      <w:rFonts w:ascii="Times New Roman" w:eastAsiaTheme="minorHAns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76488">
      <w:bodyDiv w:val="1"/>
      <w:marLeft w:val="0"/>
      <w:marRight w:val="0"/>
      <w:marTop w:val="0"/>
      <w:marBottom w:val="0"/>
      <w:divBdr>
        <w:top w:val="none" w:sz="0" w:space="0" w:color="auto"/>
        <w:left w:val="none" w:sz="0" w:space="0" w:color="auto"/>
        <w:bottom w:val="none" w:sz="0" w:space="0" w:color="auto"/>
        <w:right w:val="none" w:sz="0" w:space="0" w:color="auto"/>
      </w:divBdr>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431051866">
      <w:bodyDiv w:val="1"/>
      <w:marLeft w:val="0"/>
      <w:marRight w:val="0"/>
      <w:marTop w:val="0"/>
      <w:marBottom w:val="0"/>
      <w:divBdr>
        <w:top w:val="none" w:sz="0" w:space="0" w:color="auto"/>
        <w:left w:val="none" w:sz="0" w:space="0" w:color="auto"/>
        <w:bottom w:val="none" w:sz="0" w:space="0" w:color="auto"/>
        <w:right w:val="none" w:sz="0" w:space="0" w:color="auto"/>
      </w:divBdr>
      <w:divsChild>
        <w:div w:id="478808123">
          <w:marLeft w:val="446"/>
          <w:marRight w:val="0"/>
          <w:marTop w:val="200"/>
          <w:marBottom w:val="120"/>
          <w:divBdr>
            <w:top w:val="none" w:sz="0" w:space="0" w:color="auto"/>
            <w:left w:val="none" w:sz="0" w:space="0" w:color="auto"/>
            <w:bottom w:val="none" w:sz="0" w:space="0" w:color="auto"/>
            <w:right w:val="none" w:sz="0" w:space="0" w:color="auto"/>
          </w:divBdr>
        </w:div>
        <w:div w:id="1268076821">
          <w:marLeft w:val="446"/>
          <w:marRight w:val="0"/>
          <w:marTop w:val="200"/>
          <w:marBottom w:val="120"/>
          <w:divBdr>
            <w:top w:val="none" w:sz="0" w:space="0" w:color="auto"/>
            <w:left w:val="none" w:sz="0" w:space="0" w:color="auto"/>
            <w:bottom w:val="none" w:sz="0" w:space="0" w:color="auto"/>
            <w:right w:val="none" w:sz="0" w:space="0" w:color="auto"/>
          </w:divBdr>
        </w:div>
        <w:div w:id="2051764843">
          <w:marLeft w:val="1181"/>
          <w:marRight w:val="0"/>
          <w:marTop w:val="100"/>
          <w:marBottom w:val="120"/>
          <w:divBdr>
            <w:top w:val="none" w:sz="0" w:space="0" w:color="auto"/>
            <w:left w:val="none" w:sz="0" w:space="0" w:color="auto"/>
            <w:bottom w:val="none" w:sz="0" w:space="0" w:color="auto"/>
            <w:right w:val="none" w:sz="0" w:space="0" w:color="auto"/>
          </w:divBdr>
        </w:div>
      </w:divsChild>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865870531">
      <w:bodyDiv w:val="1"/>
      <w:marLeft w:val="0"/>
      <w:marRight w:val="0"/>
      <w:marTop w:val="0"/>
      <w:marBottom w:val="0"/>
      <w:divBdr>
        <w:top w:val="none" w:sz="0" w:space="0" w:color="auto"/>
        <w:left w:val="none" w:sz="0" w:space="0" w:color="auto"/>
        <w:bottom w:val="none" w:sz="0" w:space="0" w:color="auto"/>
        <w:right w:val="none" w:sz="0" w:space="0" w:color="auto"/>
      </w:divBdr>
    </w:div>
    <w:div w:id="1104225417">
      <w:bodyDiv w:val="1"/>
      <w:marLeft w:val="0"/>
      <w:marRight w:val="0"/>
      <w:marTop w:val="0"/>
      <w:marBottom w:val="0"/>
      <w:divBdr>
        <w:top w:val="none" w:sz="0" w:space="0" w:color="auto"/>
        <w:left w:val="none" w:sz="0" w:space="0" w:color="auto"/>
        <w:bottom w:val="none" w:sz="0" w:space="0" w:color="auto"/>
        <w:right w:val="none" w:sz="0" w:space="0" w:color="auto"/>
      </w:divBdr>
    </w:div>
    <w:div w:id="1247768969">
      <w:bodyDiv w:val="1"/>
      <w:marLeft w:val="0"/>
      <w:marRight w:val="0"/>
      <w:marTop w:val="0"/>
      <w:marBottom w:val="0"/>
      <w:divBdr>
        <w:top w:val="none" w:sz="0" w:space="0" w:color="auto"/>
        <w:left w:val="none" w:sz="0" w:space="0" w:color="auto"/>
        <w:bottom w:val="none" w:sz="0" w:space="0" w:color="auto"/>
        <w:right w:val="none" w:sz="0" w:space="0" w:color="auto"/>
      </w:divBdr>
      <w:divsChild>
        <w:div w:id="1855144239">
          <w:marLeft w:val="446"/>
          <w:marRight w:val="0"/>
          <w:marTop w:val="200"/>
          <w:marBottom w:val="120"/>
          <w:divBdr>
            <w:top w:val="none" w:sz="0" w:space="0" w:color="auto"/>
            <w:left w:val="none" w:sz="0" w:space="0" w:color="auto"/>
            <w:bottom w:val="none" w:sz="0" w:space="0" w:color="auto"/>
            <w:right w:val="none" w:sz="0" w:space="0" w:color="auto"/>
          </w:divBdr>
        </w:div>
      </w:divsChild>
    </w:div>
    <w:div w:id="1404446911">
      <w:bodyDiv w:val="1"/>
      <w:marLeft w:val="0"/>
      <w:marRight w:val="0"/>
      <w:marTop w:val="0"/>
      <w:marBottom w:val="0"/>
      <w:divBdr>
        <w:top w:val="none" w:sz="0" w:space="0" w:color="auto"/>
        <w:left w:val="none" w:sz="0" w:space="0" w:color="auto"/>
        <w:bottom w:val="none" w:sz="0" w:space="0" w:color="auto"/>
        <w:right w:val="none" w:sz="0" w:space="0" w:color="auto"/>
      </w:divBdr>
      <w:divsChild>
        <w:div w:id="340544345">
          <w:marLeft w:val="547"/>
          <w:marRight w:val="0"/>
          <w:marTop w:val="200"/>
          <w:marBottom w:val="120"/>
          <w:divBdr>
            <w:top w:val="none" w:sz="0" w:space="0" w:color="auto"/>
            <w:left w:val="none" w:sz="0" w:space="0" w:color="auto"/>
            <w:bottom w:val="none" w:sz="0" w:space="0" w:color="auto"/>
            <w:right w:val="none" w:sz="0" w:space="0" w:color="auto"/>
          </w:divBdr>
        </w:div>
        <w:div w:id="1205753460">
          <w:marLeft w:val="547"/>
          <w:marRight w:val="0"/>
          <w:marTop w:val="200"/>
          <w:marBottom w:val="120"/>
          <w:divBdr>
            <w:top w:val="none" w:sz="0" w:space="0" w:color="auto"/>
            <w:left w:val="none" w:sz="0" w:space="0" w:color="auto"/>
            <w:bottom w:val="none" w:sz="0" w:space="0" w:color="auto"/>
            <w:right w:val="none" w:sz="0" w:space="0" w:color="auto"/>
          </w:divBdr>
        </w:div>
        <w:div w:id="1680354364">
          <w:marLeft w:val="547"/>
          <w:marRight w:val="0"/>
          <w:marTop w:val="200"/>
          <w:marBottom w:val="120"/>
          <w:divBdr>
            <w:top w:val="none" w:sz="0" w:space="0" w:color="auto"/>
            <w:left w:val="none" w:sz="0" w:space="0" w:color="auto"/>
            <w:bottom w:val="none" w:sz="0" w:space="0" w:color="auto"/>
            <w:right w:val="none" w:sz="0" w:space="0" w:color="auto"/>
          </w:divBdr>
        </w:div>
        <w:div w:id="1666858117">
          <w:marLeft w:val="547"/>
          <w:marRight w:val="0"/>
          <w:marTop w:val="200"/>
          <w:marBottom w:val="120"/>
          <w:divBdr>
            <w:top w:val="none" w:sz="0" w:space="0" w:color="auto"/>
            <w:left w:val="none" w:sz="0" w:space="0" w:color="auto"/>
            <w:bottom w:val="none" w:sz="0" w:space="0" w:color="auto"/>
            <w:right w:val="none" w:sz="0" w:space="0" w:color="auto"/>
          </w:divBdr>
        </w:div>
      </w:divsChild>
    </w:div>
    <w:div w:id="210333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teamsites.airportnet.se@SSL\DavWWWRoot\mallar\Mallbibliotek\Grundmallar\Rapportmall%20exter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E21D8A91814494B88970459934917EB"/>
        <w:category>
          <w:name w:val="Allmänt"/>
          <w:gallery w:val="placeholder"/>
        </w:category>
        <w:types>
          <w:type w:val="bbPlcHdr"/>
        </w:types>
        <w:behaviors>
          <w:behavior w:val="content"/>
        </w:behaviors>
        <w:guid w:val="{5B7F4473-D26E-47B3-BDF8-286215F32AB0}"/>
      </w:docPartPr>
      <w:docPartBody>
        <w:p w:rsidR="007472B4" w:rsidRDefault="00161191">
          <w:pPr>
            <w:pStyle w:val="6E21D8A91814494B88970459934917EB"/>
          </w:pPr>
          <w:r w:rsidRPr="003B3FC5">
            <w:rPr>
              <w:rStyle w:val="Platshllartext"/>
            </w:rPr>
            <w:t>[Mall-ID]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2B4"/>
    <w:rsid w:val="00161191"/>
    <w:rsid w:val="007472B4"/>
    <w:rsid w:val="00E859EC"/>
    <w:rsid w:val="00F81B9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rPr>
      <w:color w:val="7F7F7F" w:themeColor="text1" w:themeTint="80"/>
      <w:bdr w:val="none" w:sz="0" w:space="0" w:color="auto"/>
      <w:shd w:val="clear" w:color="auto" w:fill="F0F0F0"/>
    </w:rPr>
  </w:style>
  <w:style w:type="paragraph" w:customStyle="1" w:styleId="6E21D8A91814494B88970459934917EB">
    <w:name w:val="6E21D8A91814494B88970459934917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wedavia">
      <a:dk1>
        <a:sysClr val="windowText" lastClr="000000"/>
      </a:dk1>
      <a:lt1>
        <a:sysClr val="window" lastClr="FFFFFF"/>
      </a:lt1>
      <a:dk2>
        <a:srgbClr val="44546A"/>
      </a:dk2>
      <a:lt2>
        <a:srgbClr val="DDEFFC"/>
      </a:lt2>
      <a:accent1>
        <a:srgbClr val="1D203F"/>
      </a:accent1>
      <a:accent2>
        <a:srgbClr val="1198D5"/>
      </a:accent2>
      <a:accent3>
        <a:srgbClr val="79B729"/>
      </a:accent3>
      <a:accent4>
        <a:srgbClr val="2D6E78"/>
      </a:accent4>
      <a:accent5>
        <a:srgbClr val="861622"/>
      </a:accent5>
      <a:accent6>
        <a:srgbClr val="FFC800"/>
      </a:accent6>
      <a:hlink>
        <a:srgbClr val="0563C1"/>
      </a:hlink>
      <a:folHlink>
        <a:srgbClr val="954F72"/>
      </a:folHlink>
    </a:clrScheme>
    <a:fontScheme name="Swedavi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64DF53B2A47A843B83AD1B75288D26B" ma:contentTypeVersion="35" ma:contentTypeDescription="Skapa ett nytt dokument." ma:contentTypeScope="" ma:versionID="bd78cb8e468558bf1461a9c465bb8cb2">
  <xsd:schema xmlns:xsd="http://www.w3.org/2001/XMLSchema" xmlns:xs="http://www.w3.org/2001/XMLSchema" xmlns:p="http://schemas.microsoft.com/office/2006/metadata/properties" xmlns:ns2="00b27bb4-cc18-4e29-9ad1-00cf34d52aeb" xmlns:ns3="f409d4a6-3497-49fc-95c7-c33b8ac76439" targetNamespace="http://schemas.microsoft.com/office/2006/metadata/properties" ma:root="true" ma:fieldsID="085034ca3228f0967b98ff68736cb1fa" ns2:_="" ns3:_="">
    <xsd:import namespace="00b27bb4-cc18-4e29-9ad1-00cf34d52aeb"/>
    <xsd:import namespace="f409d4a6-3497-49fc-95c7-c33b8ac76439"/>
    <xsd:element name="properties">
      <xsd:complexType>
        <xsd:sequence>
          <xsd:element name="documentManagement">
            <xsd:complexType>
              <xsd:all>
                <xsd:element ref="ns2:Inneh_x00e5_llsansvarig" minOccurs="0"/>
                <xsd:element ref="ns2:Mall_x00e4_gare" minOccurs="0"/>
                <xsd:element ref="ns2:Kommentar" minOccurs="0"/>
                <xsd:element ref="ns2:Kopplad_x0020_till_x0020_inneh_x00e5_llstyp" minOccurs="0"/>
                <xsd:element ref="ns2:Mall_x002d_ID" minOccurs="0"/>
                <xsd:element ref="ns2:Beskrivning" minOccurs="0"/>
                <xsd:element ref="ns2:Signering" minOccurs="0"/>
                <xsd:element ref="ns2:Arkiveras" minOccurs="0"/>
                <xsd:element ref="ns3:SharedWithUsers" minOccurs="0"/>
                <xsd:element ref="ns3:_dlc_DocId" minOccurs="0"/>
                <xsd:element ref="ns3:_dlc_DocIdUrl" minOccurs="0"/>
                <xsd:element ref="ns3:_dlc_DocIdPersistId" minOccurs="0"/>
                <xsd:element ref="ns2:m309be937c64469085f73013fcb92484" minOccurs="0"/>
                <xsd:element ref="ns3:TaxCatchAll" minOccurs="0"/>
                <xsd:element ref="ns3:TaxKeywordTaxHTField" minOccurs="0"/>
                <xsd:element ref="ns2:j9929344503545259084c668b5dccaa2" minOccurs="0"/>
                <xsd:element ref="ns2:cbe89e11c4164d5f8afa08282267d309" minOccurs="0"/>
                <xsd:element ref="ns2:kc725b2c73774246b9d249bd07fcdbf8" minOccurs="0"/>
                <xsd:element ref="ns2:e80a6e366cdf4544a58b7cf312772ffb" minOccurs="0"/>
                <xsd:element ref="ns2:i0a6de3d2ecd45fc8ac75e3a4859e419" minOccurs="0"/>
                <xsd:element ref="ns2:e945b4dd5b524d9ca6ef3f98aee6419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b27bb4-cc18-4e29-9ad1-00cf34d52aeb" elementFormDefault="qualified">
    <xsd:import namespace="http://schemas.microsoft.com/office/2006/documentManagement/types"/>
    <xsd:import namespace="http://schemas.microsoft.com/office/infopath/2007/PartnerControls"/>
    <xsd:element name="Inneh_x00e5_llsansvarig" ma:index="2" nillable="true" ma:displayName="Mallansvarig" ma:list="UserInfo" ma:SharePointGroup="0" ma:internalName="Inneh_x00e5_llsansvarig"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ll_x00e4_gare" ma:index="3" nillable="true" ma:displayName="Mallägare" ma:list="UserInfo" ma:SharePointGroup="0" ma:internalName="Mall_x00e4_gar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ommentar" ma:index="5" nillable="true" ma:displayName="Kommentar" ma:internalName="Kommentar">
      <xsd:simpleType>
        <xsd:restriction base="dms:Note">
          <xsd:maxLength value="255"/>
        </xsd:restriction>
      </xsd:simpleType>
    </xsd:element>
    <xsd:element name="Kopplad_x0020_till_x0020_inneh_x00e5_llstyp" ma:index="7" nillable="true" ma:displayName="Kopplad till SharePoint" ma:description="Innehållstyp" ma:internalName="Kopplad_x0020_till_x0020_inneh_x00e5_llstyp">
      <xsd:simpleType>
        <xsd:restriction base="dms:Text">
          <xsd:maxLength value="255"/>
        </xsd:restriction>
      </xsd:simpleType>
    </xsd:element>
    <xsd:element name="Mall_x002d_ID" ma:index="8" nillable="true" ma:displayName="Mall-ID" ma:internalName="Mall_x002d_ID">
      <xsd:simpleType>
        <xsd:restriction base="dms:Text">
          <xsd:maxLength value="255"/>
        </xsd:restriction>
      </xsd:simpleType>
    </xsd:element>
    <xsd:element name="Beskrivning" ma:index="14" nillable="true" ma:displayName="Beskrivning" ma:internalName="Beskrivning">
      <xsd:simpleType>
        <xsd:restriction base="dms:Note">
          <xsd:maxLength value="255"/>
        </xsd:restriction>
      </xsd:simpleType>
    </xsd:element>
    <xsd:element name="Signering" ma:index="15" nillable="true" ma:displayName="Signering" ma:list="{bfc9e262-b6eb-4d59-a04a-5c16abf31f1d}" ma:internalName="Signering" ma:showField="Title">
      <xsd:simpleType>
        <xsd:restriction base="dms:Lookup"/>
      </xsd:simpleType>
    </xsd:element>
    <xsd:element name="Arkiveras" ma:index="16" nillable="true" ma:displayName="Arkiveras" ma:default="0" ma:internalName="Arkiveras">
      <xsd:simpleType>
        <xsd:restriction base="dms:Boolean"/>
      </xsd:simpleType>
    </xsd:element>
    <xsd:element name="m309be937c64469085f73013fcb92484" ma:index="24" nillable="true" ma:taxonomy="true" ma:internalName="m309be937c64469085f73013fcb92484" ma:taxonomyFieldName="Enhet" ma:displayName="Enhet" ma:readOnly="false" ma:default="" ma:fieldId="{6309be93-7c64-4690-85f7-3013fcb92484}" ma:sspId="93a035a0-615a-4354-a291-42e5680c4c2f" ma:termSetId="1d3d3f02-75db-4c99-8e22-51e15b255b2b" ma:anchorId="00000000-0000-0000-0000-000000000000" ma:open="false" ma:isKeyword="false">
      <xsd:complexType>
        <xsd:sequence>
          <xsd:element ref="pc:Terms" minOccurs="0" maxOccurs="1"/>
        </xsd:sequence>
      </xsd:complexType>
    </xsd:element>
    <xsd:element name="j9929344503545259084c668b5dccaa2" ma:index="27" nillable="true" ma:taxonomy="true" ma:internalName="j9929344503545259084c668b5dccaa2" ma:taxonomyFieldName="Mallgrupper" ma:displayName="Mallgrupper" ma:default="" ma:fieldId="{39929344-5035-4525-9084-c668b5dccaa2}" ma:sspId="93a035a0-615a-4354-a291-42e5680c4c2f" ma:termSetId="99b7a978-867a-40f0-9daf-baf852b29e4b" ma:anchorId="00000000-0000-0000-0000-000000000000" ma:open="false" ma:isKeyword="false">
      <xsd:complexType>
        <xsd:sequence>
          <xsd:element ref="pc:Terms" minOccurs="0" maxOccurs="1"/>
        </xsd:sequence>
      </xsd:complexType>
    </xsd:element>
    <xsd:element name="cbe89e11c4164d5f8afa08282267d309" ma:index="28" nillable="true" ma:taxonomy="true" ma:internalName="cbe89e11c4164d5f8afa08282267d309" ma:taxonomyFieldName="Dokumenttyp" ma:displayName="Dokumenttyp" ma:default="" ma:fieldId="{cbe89e11-c416-4d5f-8afa-08282267d309}" ma:sspId="93a035a0-615a-4354-a291-42e5680c4c2f" ma:termSetId="4fb1aca3-3266-4777-ba14-f60656b8c2b9" ma:anchorId="00000000-0000-0000-0000-000000000000" ma:open="false" ma:isKeyword="false">
      <xsd:complexType>
        <xsd:sequence>
          <xsd:element ref="pc:Terms" minOccurs="0" maxOccurs="1"/>
        </xsd:sequence>
      </xsd:complexType>
    </xsd:element>
    <xsd:element name="kc725b2c73774246b9d249bd07fcdbf8" ma:index="29" nillable="true" ma:taxonomy="true" ma:internalName="kc725b2c73774246b9d249bd07fcdbf8" ma:taxonomyFieldName="Prim_x00e4_r_x0020_process" ma:displayName="Primär process" ma:default="" ma:fieldId="{4c725b2c-7377-4246-b9d2-49bd07fcdbf8}" ma:sspId="93a035a0-615a-4354-a291-42e5680c4c2f" ma:termSetId="3dd8ec9c-b573-44ab-84d8-7cd533dc1b31" ma:anchorId="00000000-0000-0000-0000-000000000000" ma:open="false" ma:isKeyword="false">
      <xsd:complexType>
        <xsd:sequence>
          <xsd:element ref="pc:Terms" minOccurs="0" maxOccurs="1"/>
        </xsd:sequence>
      </xsd:complexType>
    </xsd:element>
    <xsd:element name="e80a6e366cdf4544a58b7cf312772ffb" ma:index="30" nillable="true" ma:taxonomy="true" ma:internalName="e80a6e366cdf4544a58b7cf312772ffb" ma:taxonomyFieldName="Relaterade_x0020_processer" ma:displayName="Relaterade processer" ma:default="" ma:fieldId="{e80a6e36-6cdf-4544-a58b-7cf312772ffb}" ma:taxonomyMulti="true" ma:sspId="93a035a0-615a-4354-a291-42e5680c4c2f" ma:termSetId="3dd8ec9c-b573-44ab-84d8-7cd533dc1b31" ma:anchorId="00000000-0000-0000-0000-000000000000" ma:open="false" ma:isKeyword="false">
      <xsd:complexType>
        <xsd:sequence>
          <xsd:element ref="pc:Terms" minOccurs="0" maxOccurs="1"/>
        </xsd:sequence>
      </xsd:complexType>
    </xsd:element>
    <xsd:element name="i0a6de3d2ecd45fc8ac75e3a4859e419" ma:index="31" nillable="true" ma:taxonomy="true" ma:internalName="i0a6de3d2ecd45fc8ac75e3a4859e419" ma:taxonomyFieldName="Plats" ma:displayName="Plats" ma:default="" ma:fieldId="{20a6de3d-2ecd-45fc-8ac7-5e3a4859e419}" ma:sspId="93a035a0-615a-4354-a291-42e5680c4c2f" ma:termSetId="52d3bb07-6648-4268-a0e5-94e6317f4e49" ma:anchorId="00000000-0000-0000-0000-000000000000" ma:open="false" ma:isKeyword="false">
      <xsd:complexType>
        <xsd:sequence>
          <xsd:element ref="pc:Terms" minOccurs="0" maxOccurs="1"/>
        </xsd:sequence>
      </xsd:complexType>
    </xsd:element>
    <xsd:element name="e945b4dd5b524d9ca6ef3f98aee64191" ma:index="32" nillable="true" ma:taxonomy="true" ma:internalName="e945b4dd5b524d9ca6ef3f98aee64191" ma:taxonomyFieldName="Perspektiv" ma:displayName="Perspektiv" ma:default="" ma:fieldId="{e945b4dd-5b52-4d9c-a6ef-3f98aee64191}" ma:sspId="93a035a0-615a-4354-a291-42e5680c4c2f" ma:termSetId="91f8efe0-33f4-4f03-8bb9-490231153bc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409d4a6-3497-49fc-95c7-c33b8ac76439" elementFormDefault="qualified">
    <xsd:import namespace="http://schemas.microsoft.com/office/2006/documentManagement/types"/>
    <xsd:import namespace="http://schemas.microsoft.com/office/infopath/2007/PartnerControls"/>
    <xsd:element name="SharedWithUsers" ma:index="20"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21" nillable="true" ma:displayName="Dokument-ID-värde" ma:description="Värdet för dokument-ID som tilldelats till det här objektet." ma:internalName="_dlc_DocId" ma:readOnly="true">
      <xsd:simpleType>
        <xsd:restriction base="dms:Text"/>
      </xsd:simpleType>
    </xsd:element>
    <xsd:element name="_dlc_DocIdUrl" ma:index="22" nillable="true" ma:displayName="Dokument-ID" ma:description="Permanent länk till det här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TaxCatchAll" ma:index="25" nillable="true" ma:displayName="Taxonomy Catch All Column" ma:description="" ma:hidden="true" ma:list="{5a7609bf-cc9f-4174-8929-177eb6ef23ed}" ma:internalName="TaxCatchAll" ma:showField="CatchAllData" ma:web="f409d4a6-3497-49fc-95c7-c33b8ac76439">
      <xsd:complexType>
        <xsd:complexContent>
          <xsd:extension base="dms:MultiChoiceLookup">
            <xsd:sequence>
              <xsd:element name="Value" type="dms:Lookup" maxOccurs="unbounded" minOccurs="0" nillable="true"/>
            </xsd:sequence>
          </xsd:extension>
        </xsd:complexContent>
      </xsd:complexType>
    </xsd:element>
    <xsd:element name="TaxKeywordTaxHTField" ma:index="26" nillable="true" ma:taxonomy="true" ma:internalName="TaxKeywordTaxHTField" ma:taxonomyFieldName="TaxKeyword" ma:displayName="Företagsnyckelord" ma:fieldId="{23f27201-bee3-471e-b2e7-b64fd8b7ca38}" ma:taxonomyMulti="true" ma:sspId="93a035a0-615a-4354-a291-42e5680c4c2f"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3" ma:displayName="Innehållstyp"/>
        <xsd:element ref="dc:title" minOccurs="0" maxOccurs="1" ma:index="1"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f409d4a6-3497-49fc-95c7-c33b8ac76439">SWED-1595392544-23</_dlc_DocId>
    <_dlc_DocIdUrl xmlns="f409d4a6-3497-49fc-95c7-c33b8ac76439">
      <Url>https://teamsites.airportnet.se/mallar/_layouts/15/DocIdRedir.aspx?ID=SWED-1595392544-23</Url>
      <Description>SWED-1595392544-23</Description>
    </_dlc_DocIdUrl>
    <TaxCatchAll xmlns="f409d4a6-3497-49fc-95c7-c33b8ac76439">
      <Value>3731</Value>
      <Value>4714</Value>
    </TaxCatchAll>
    <TaxKeywordTaxHTField xmlns="f409d4a6-3497-49fc-95c7-c33b8ac76439">
      <Terms xmlns="http://schemas.microsoft.com/office/infopath/2007/PartnerControls"/>
    </TaxKeywordTaxHTField>
    <Kommentar xmlns="00b27bb4-cc18-4e29-9ad1-00cf34d52aeb" xsi:nil="true"/>
    <Kopplad_x0020_till_x0020_inneh_x00e5_llstyp xmlns="00b27bb4-cc18-4e29-9ad1-00cf34d52aeb">Swedavia Rapport</Kopplad_x0020_till_x0020_inneh_x00e5_llstyp>
    <Mall_x00e4_gare xmlns="00b27bb4-cc18-4e29-9ad1-00cf34d52aeb">
      <UserInfo>
        <DisplayName>Kickie Hiller (Marknad och försäljning)</DisplayName>
        <AccountId>1753</AccountId>
        <AccountType/>
      </UserInfo>
    </Mall_x00e4_gare>
    <Mall_x002d_ID xmlns="00b27bb4-cc18-4e29-9ad1-00cf34d52aeb">M-023 (210129)</Mall_x002d_ID>
    <j9929344503545259084c668b5dccaa2 xmlns="00b27bb4-cc18-4e29-9ad1-00cf34d52aeb">
      <Terms xmlns="http://schemas.microsoft.com/office/infopath/2007/PartnerControls">
        <TermInfo xmlns="http://schemas.microsoft.com/office/infopath/2007/PartnerControls">
          <TermName xmlns="http://schemas.microsoft.com/office/infopath/2007/PartnerControls">Grundmallar</TermName>
          <TermId xmlns="http://schemas.microsoft.com/office/infopath/2007/PartnerControls">1517dc93-a563-46ae-b7cf-91d4e1572443</TermId>
        </TermInfo>
      </Terms>
    </j9929344503545259084c668b5dccaa2>
    <m309be937c64469085f73013fcb92484 xmlns="00b27bb4-cc18-4e29-9ad1-00cf34d52aeb">
      <Terms xmlns="http://schemas.microsoft.com/office/infopath/2007/PartnerControls"/>
    </m309be937c64469085f73013fcb92484>
    <cbe89e11c4164d5f8afa08282267d309 xmlns="00b27bb4-cc18-4e29-9ad1-00cf34d52aeb">
      <Terms xmlns="http://schemas.microsoft.com/office/infopath/2007/PartnerControls">
        <TermInfo xmlns="http://schemas.microsoft.com/office/infopath/2007/PartnerControls">
          <TermName xmlns="http://schemas.microsoft.com/office/infopath/2007/PartnerControls">Rapport</TermName>
          <TermId xmlns="http://schemas.microsoft.com/office/infopath/2007/PartnerControls">930c7e6f-b728-4f66-bad3-75abf3714421</TermId>
        </TermInfo>
      </Terms>
    </cbe89e11c4164d5f8afa08282267d309>
    <Beskrivning xmlns="00b27bb4-cc18-4e29-9ad1-00cf34d52aeb">En mall för enklare rapporter som inte ska tryckas. Det finns en rapportmall på svenska och en på engelska.</Beskrivning>
    <Signering xmlns="00b27bb4-cc18-4e29-9ad1-00cf34d52aeb" xsi:nil="true"/>
    <Arkiveras xmlns="00b27bb4-cc18-4e29-9ad1-00cf34d52aeb">false</Arkiveras>
    <kc725b2c73774246b9d249bd07fcdbf8 xmlns="00b27bb4-cc18-4e29-9ad1-00cf34d52aeb">
      <Terms xmlns="http://schemas.microsoft.com/office/infopath/2007/PartnerControls"/>
    </kc725b2c73774246b9d249bd07fcdbf8>
    <e80a6e366cdf4544a58b7cf312772ffb xmlns="00b27bb4-cc18-4e29-9ad1-00cf34d52aeb">
      <Terms xmlns="http://schemas.microsoft.com/office/infopath/2007/PartnerControls"/>
    </e80a6e366cdf4544a58b7cf312772ffb>
    <i0a6de3d2ecd45fc8ac75e3a4859e419 xmlns="00b27bb4-cc18-4e29-9ad1-00cf34d52aeb">
      <Terms xmlns="http://schemas.microsoft.com/office/infopath/2007/PartnerControls"/>
    </i0a6de3d2ecd45fc8ac75e3a4859e419>
    <e945b4dd5b524d9ca6ef3f98aee64191 xmlns="00b27bb4-cc18-4e29-9ad1-00cf34d52aeb">
      <Terms xmlns="http://schemas.microsoft.com/office/infopath/2007/PartnerControls"/>
    </e945b4dd5b524d9ca6ef3f98aee64191>
    <Inneh_x00e5_llsansvarig xmlns="00b27bb4-cc18-4e29-9ad1-00cf34d52aeb">
      <UserInfo>
        <DisplayName/>
        <AccountId xsi:nil="true"/>
        <AccountType/>
      </UserInfo>
    </Inneh_x00e5_llsansvarig>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tns:customPropertyEditors xmlns:tns="http://schemas.microsoft.com/office/2006/customDocumentInformationPanel">
  <tns:showOnOpen>false</tns:showOnOpen>
  <tns:defaultPropertyEditorNamespace>Standardegenskaper och egenskaper för SharePoint-bibliotek</tns:defaultPropertyEditorNamespace>
</tns:customPropertyEdito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05B4F80-951A-4680-91D7-80E082A56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b27bb4-cc18-4e29-9ad1-00cf34d52aeb"/>
    <ds:schemaRef ds:uri="f409d4a6-3497-49fc-95c7-c33b8ac764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6D0594-BEB5-4FD2-B6C1-F4D3ED5DCC8D}">
  <ds:schemaRefs>
    <ds:schemaRef ds:uri="http://www.w3.org/XML/1998/namespace"/>
    <ds:schemaRef ds:uri="http://purl.org/dc/dcmitype/"/>
    <ds:schemaRef ds:uri="http://purl.org/dc/elements/1.1/"/>
    <ds:schemaRef ds:uri="http://schemas.microsoft.com/office/2006/metadata/properties"/>
    <ds:schemaRef ds:uri="00b27bb4-cc18-4e29-9ad1-00cf34d52aeb"/>
    <ds:schemaRef ds:uri="http://schemas.microsoft.com/office/2006/documentManagement/types"/>
    <ds:schemaRef ds:uri="http://schemas.openxmlformats.org/package/2006/metadata/core-properties"/>
    <ds:schemaRef ds:uri="http://schemas.microsoft.com/office/infopath/2007/PartnerControls"/>
    <ds:schemaRef ds:uri="f409d4a6-3497-49fc-95c7-c33b8ac76439"/>
    <ds:schemaRef ds:uri="http://purl.org/dc/terms/"/>
  </ds:schemaRefs>
</ds:datastoreItem>
</file>

<file path=customXml/itemProps3.xml><?xml version="1.0" encoding="utf-8"?>
<ds:datastoreItem xmlns:ds="http://schemas.openxmlformats.org/officeDocument/2006/customXml" ds:itemID="{BD05E0CF-D34F-4E66-B4E0-522C564C71C7}">
  <ds:schemaRefs>
    <ds:schemaRef ds:uri="http://schemas.openxmlformats.org/officeDocument/2006/bibliography"/>
  </ds:schemaRefs>
</ds:datastoreItem>
</file>

<file path=customXml/itemProps4.xml><?xml version="1.0" encoding="utf-8"?>
<ds:datastoreItem xmlns:ds="http://schemas.openxmlformats.org/officeDocument/2006/customXml" ds:itemID="{948CD36B-68E9-443F-9346-55A2A179EE9B}">
  <ds:schemaRefs>
    <ds:schemaRef ds:uri="http://schemas.microsoft.com/office/2006/customDocumentInformationPanel"/>
  </ds:schemaRefs>
</ds:datastoreItem>
</file>

<file path=customXml/itemProps5.xml><?xml version="1.0" encoding="utf-8"?>
<ds:datastoreItem xmlns:ds="http://schemas.openxmlformats.org/officeDocument/2006/customXml" ds:itemID="{B0127CD8-972A-4CD1-90C3-132197599A23}">
  <ds:schemaRefs>
    <ds:schemaRef ds:uri="http://schemas.microsoft.com/sharepoint/v3/contenttype/forms"/>
  </ds:schemaRefs>
</ds:datastoreItem>
</file>

<file path=customXml/itemProps6.xml><?xml version="1.0" encoding="utf-8"?>
<ds:datastoreItem xmlns:ds="http://schemas.openxmlformats.org/officeDocument/2006/customXml" ds:itemID="{BF1CB2DE-103C-4488-A2F2-6F54420CF8C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Rapportmall extern.dotx</Template>
  <TotalTime>5</TotalTime>
  <Pages>4</Pages>
  <Words>1107</Words>
  <Characters>5868</Characters>
  <Application>Microsoft Office Word</Application>
  <DocSecurity>4</DocSecurity>
  <Lines>48</Lines>
  <Paragraphs>13</Paragraphs>
  <ScaleCrop>false</ScaleCrop>
  <HeadingPairs>
    <vt:vector size="2" baseType="variant">
      <vt:variant>
        <vt:lpstr>Rubrik</vt:lpstr>
      </vt:variant>
      <vt:variant>
        <vt:i4>1</vt:i4>
      </vt:variant>
    </vt:vector>
  </HeadingPairs>
  <TitlesOfParts>
    <vt:vector size="1" baseType="lpstr">
      <vt:lpstr>Mall Swedavia Rapport Extern</vt:lpstr>
    </vt:vector>
  </TitlesOfParts>
  <Company/>
  <LinksUpToDate>false</LinksUpToDate>
  <CharactersWithSpaces>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Mall Swedavia Rapport Extern</dc:title>
  <dc:creator>safrejar</dc:creator>
  <cp:keywords/>
  <cp:lastModifiedBy>Angelica Hellgren (Marknad och Försäljning - Externa digitala kanaler)</cp:lastModifiedBy>
  <cp:revision>2</cp:revision>
  <dcterms:created xsi:type="dcterms:W3CDTF">2024-07-17T08:02:00Z</dcterms:created>
  <dcterms:modified xsi:type="dcterms:W3CDTF">2024-07-17T08:02:00Z</dcterms:modified>
  <cp:category>M-023 (mar 2018)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ok_saved">
    <vt:lpwstr>yes</vt:lpwstr>
  </property>
  <property fmtid="{D5CDD505-2E9C-101B-9397-08002B2CF9AE}" pid="3" name="Enhet">
    <vt:lpwstr/>
  </property>
  <property fmtid="{D5CDD505-2E9C-101B-9397-08002B2CF9AE}" pid="4" name="Organisation">
    <vt:lpwstr/>
  </property>
  <property fmtid="{D5CDD505-2E9C-101B-9397-08002B2CF9AE}" pid="5" name="ContentTypeId">
    <vt:lpwstr>0x010100464DF53B2A47A843B83AD1B75288D26B</vt:lpwstr>
  </property>
  <property fmtid="{D5CDD505-2E9C-101B-9397-08002B2CF9AE}" pid="6" name="Process">
    <vt:lpwstr>510;#Informationsprocessen|e2a178eb-10bd-4756-9c45-7b653538e8ed</vt:lpwstr>
  </property>
  <property fmtid="{D5CDD505-2E9C-101B-9397-08002B2CF9AE}" pid="7" name="Ledningssystem">
    <vt:lpwstr/>
  </property>
  <property fmtid="{D5CDD505-2E9C-101B-9397-08002B2CF9AE}" pid="8" name="_dlc_DocIdItemGuid">
    <vt:lpwstr>03ce3613-f5f6-473b-904b-4fbedd782ac1</vt:lpwstr>
  </property>
  <property fmtid="{D5CDD505-2E9C-101B-9397-08002B2CF9AE}" pid="9" name="Status">
    <vt:lpwstr>Fas 1</vt:lpwstr>
  </property>
  <property fmtid="{D5CDD505-2E9C-101B-9397-08002B2CF9AE}" pid="10" name="TaxKeyword">
    <vt:lpwstr/>
  </property>
  <property fmtid="{D5CDD505-2E9C-101B-9397-08002B2CF9AE}" pid="11" name="Upprättad av">
    <vt:lpwstr/>
  </property>
  <property fmtid="{D5CDD505-2E9C-101B-9397-08002B2CF9AE}" pid="12" name="DokumentAgare">
    <vt:lpwstr/>
  </property>
  <property fmtid="{D5CDD505-2E9C-101B-9397-08002B2CF9AE}" pid="13" name="DLCPolicyLabelClientValue">
    <vt:lpwstr>{_UIVersionString}</vt:lpwstr>
  </property>
  <property fmtid="{D5CDD505-2E9C-101B-9397-08002B2CF9AE}" pid="14" name="DLCPolicyLabelValue">
    <vt:lpwstr>{_UIVersionString}</vt:lpwstr>
  </property>
  <property fmtid="{D5CDD505-2E9C-101B-9397-08002B2CF9AE}" pid="15" name="Mallgrupper">
    <vt:lpwstr>4714;#Grundmallar|1517dc93-a563-46ae-b7cf-91d4e1572443</vt:lpwstr>
  </property>
  <property fmtid="{D5CDD505-2E9C-101B-9397-08002B2CF9AE}" pid="16" name="EK_Varna_Ändring_Sidhuvud">
    <vt:lpwstr>ja</vt:lpwstr>
  </property>
  <property fmtid="{D5CDD505-2E9C-101B-9397-08002B2CF9AE}" pid="17" name="EK_Varna_Ändring_Rubrik">
    <vt:lpwstr>ja</vt:lpwstr>
  </property>
  <property fmtid="{D5CDD505-2E9C-101B-9397-08002B2CF9AE}" pid="18" name="Mallgrupp">
    <vt:lpwstr>Grundmallar</vt:lpwstr>
  </property>
  <property fmtid="{D5CDD505-2E9C-101B-9397-08002B2CF9AE}" pid="19" name="Dokumenttyp">
    <vt:lpwstr>3731;#Rapport|930c7e6f-b728-4f66-bad3-75abf3714421</vt:lpwstr>
  </property>
  <property fmtid="{D5CDD505-2E9C-101B-9397-08002B2CF9AE}" pid="20" name="MSIP_Label_64756080-8104-4746-a42c-fe9005ab621d_Enabled">
    <vt:lpwstr>true</vt:lpwstr>
  </property>
  <property fmtid="{D5CDD505-2E9C-101B-9397-08002B2CF9AE}" pid="21" name="MSIP_Label_64756080-8104-4746-a42c-fe9005ab621d_SetDate">
    <vt:lpwstr>2021-01-29T16:22:07Z</vt:lpwstr>
  </property>
  <property fmtid="{D5CDD505-2E9C-101B-9397-08002B2CF9AE}" pid="22" name="MSIP_Label_64756080-8104-4746-a42c-fe9005ab621d_Method">
    <vt:lpwstr>Privileged</vt:lpwstr>
  </property>
  <property fmtid="{D5CDD505-2E9C-101B-9397-08002B2CF9AE}" pid="23" name="MSIP_Label_64756080-8104-4746-a42c-fe9005ab621d_Name">
    <vt:lpwstr>Intern</vt:lpwstr>
  </property>
  <property fmtid="{D5CDD505-2E9C-101B-9397-08002B2CF9AE}" pid="24" name="MSIP_Label_64756080-8104-4746-a42c-fe9005ab621d_SiteId">
    <vt:lpwstr>0b3b45c6-70cd-4220-8bf9-a1daee8f0f45</vt:lpwstr>
  </property>
  <property fmtid="{D5CDD505-2E9C-101B-9397-08002B2CF9AE}" pid="25" name="MSIP_Label_64756080-8104-4746-a42c-fe9005ab621d_ActionId">
    <vt:lpwstr>2a979baf-5c3f-4728-884c-00002b56c231</vt:lpwstr>
  </property>
  <property fmtid="{D5CDD505-2E9C-101B-9397-08002B2CF9AE}" pid="26" name="MSIP_Label_64756080-8104-4746-a42c-fe9005ab621d_ContentBits">
    <vt:lpwstr>1</vt:lpwstr>
  </property>
</Properties>
</file>